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rPr>
      </w:pPr>
      <w:r w:rsidDel="00000000" w:rsidR="00000000" w:rsidRPr="00000000">
        <w:rPr>
          <w:b w:val="1"/>
          <w:rtl w:val="0"/>
        </w:rPr>
        <w:t xml:space="preserve">METODOLOGIA DELLA RICERCA EDUCATIVA</w:t>
      </w:r>
    </w:p>
    <w:p w:rsidR="00000000" w:rsidDel="00000000" w:rsidP="00000000" w:rsidRDefault="00000000" w:rsidRPr="00000000" w14:paraId="00000002">
      <w:pPr>
        <w:jc w:val="center"/>
        <w:rPr>
          <w:b w:val="1"/>
        </w:rPr>
      </w:pPr>
      <w:r w:rsidDel="00000000" w:rsidR="00000000" w:rsidRPr="00000000">
        <w:rPr>
          <w:rtl w:val="0"/>
        </w:rPr>
      </w:r>
    </w:p>
    <w:p w:rsidR="00000000" w:rsidDel="00000000" w:rsidP="00000000" w:rsidRDefault="00000000" w:rsidRPr="00000000" w14:paraId="00000003">
      <w:pPr>
        <w:jc w:val="center"/>
        <w:rPr>
          <w:b w:val="1"/>
        </w:rPr>
      </w:pPr>
      <w:r w:rsidDel="00000000" w:rsidR="00000000" w:rsidRPr="00000000">
        <w:rPr>
          <w:b w:val="1"/>
          <w:rtl w:val="0"/>
        </w:rPr>
        <w:t xml:space="preserve">Educazione Professionale</w:t>
      </w:r>
    </w:p>
    <w:p w:rsidR="00000000" w:rsidDel="00000000" w:rsidP="00000000" w:rsidRDefault="00000000" w:rsidRPr="00000000" w14:paraId="00000004">
      <w:pPr>
        <w:jc w:val="center"/>
        <w:rPr>
          <w:b w:val="1"/>
        </w:rPr>
      </w:pPr>
      <w:r w:rsidDel="00000000" w:rsidR="00000000" w:rsidRPr="00000000">
        <w:rPr>
          <w:rtl w:val="0"/>
        </w:rPr>
      </w:r>
    </w:p>
    <w:p w:rsidR="00000000" w:rsidDel="00000000" w:rsidP="00000000" w:rsidRDefault="00000000" w:rsidRPr="00000000" w14:paraId="00000005">
      <w:pPr>
        <w:jc w:val="center"/>
        <w:rPr>
          <w:b w:val="1"/>
        </w:rPr>
      </w:pPr>
      <w:r w:rsidDel="00000000" w:rsidR="00000000" w:rsidRPr="00000000">
        <w:rPr>
          <w:rtl w:val="0"/>
        </w:rPr>
      </w:r>
    </w:p>
    <w:p w:rsidR="00000000" w:rsidDel="00000000" w:rsidP="00000000" w:rsidRDefault="00000000" w:rsidRPr="00000000" w14:paraId="00000006">
      <w:pPr>
        <w:jc w:val="center"/>
        <w:rPr>
          <w:b w:val="1"/>
        </w:rPr>
      </w:pPr>
      <w:r w:rsidDel="00000000" w:rsidR="00000000" w:rsidRPr="00000000">
        <w:rPr>
          <w:b w:val="1"/>
          <w:rtl w:val="0"/>
        </w:rPr>
        <w:t xml:space="preserve">REPORT DI RICERCA</w:t>
      </w:r>
    </w:p>
    <w:p w:rsidR="00000000" w:rsidDel="00000000" w:rsidP="00000000" w:rsidRDefault="00000000" w:rsidRPr="00000000" w14:paraId="00000007">
      <w:pPr>
        <w:jc w:val="center"/>
        <w:rPr>
          <w:b w:val="1"/>
        </w:rPr>
      </w:pPr>
      <w:r w:rsidDel="00000000" w:rsidR="00000000" w:rsidRPr="00000000">
        <w:rPr>
          <w:rtl w:val="0"/>
        </w:rPr>
      </w:r>
    </w:p>
    <w:p w:rsidR="00000000" w:rsidDel="00000000" w:rsidP="00000000" w:rsidRDefault="00000000" w:rsidRPr="00000000" w14:paraId="00000008">
      <w:pPr>
        <w:jc w:val="center"/>
        <w:rPr>
          <w:b w:val="1"/>
        </w:rPr>
      </w:pPr>
      <w:r w:rsidDel="00000000" w:rsidR="00000000" w:rsidRPr="00000000">
        <w:rPr>
          <w:rtl w:val="0"/>
        </w:rPr>
      </w:r>
    </w:p>
    <w:p w:rsidR="00000000" w:rsidDel="00000000" w:rsidP="00000000" w:rsidRDefault="00000000" w:rsidRPr="00000000" w14:paraId="00000009">
      <w:pPr>
        <w:jc w:val="center"/>
        <w:rPr>
          <w:b w:val="1"/>
        </w:rPr>
      </w:pPr>
      <w:r w:rsidDel="00000000" w:rsidR="00000000" w:rsidRPr="00000000">
        <w:rPr>
          <w:b w:val="1"/>
          <w:rtl w:val="0"/>
        </w:rPr>
        <w:t xml:space="preserve">Fiscarelli Giovanna, Giaquinto Chiara, Ninghetto Luca, Olla Fabio</w:t>
      </w:r>
    </w:p>
    <w:p w:rsidR="00000000" w:rsidDel="00000000" w:rsidP="00000000" w:rsidRDefault="00000000" w:rsidRPr="00000000" w14:paraId="0000000A">
      <w:pPr>
        <w:jc w:val="both"/>
        <w:rPr>
          <w:b w:val="1"/>
        </w:rPr>
      </w:pPr>
      <w:r w:rsidDel="00000000" w:rsidR="00000000" w:rsidRPr="00000000">
        <w:rPr>
          <w:rtl w:val="0"/>
        </w:rPr>
      </w:r>
    </w:p>
    <w:p w:rsidR="00000000" w:rsidDel="00000000" w:rsidP="00000000" w:rsidRDefault="00000000" w:rsidRPr="00000000" w14:paraId="0000000B">
      <w:pPr>
        <w:jc w:val="both"/>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2094075</wp:posOffset>
            </wp:positionH>
            <wp:positionV relativeFrom="paragraph">
              <wp:posOffset>190500</wp:posOffset>
            </wp:positionV>
            <wp:extent cx="1546671" cy="2320007"/>
            <wp:effectExtent b="0" l="0" r="0" t="0"/>
            <wp:wrapNone/>
            <wp:docPr id="22" name="image22.png"/>
            <a:graphic>
              <a:graphicData uri="http://schemas.openxmlformats.org/drawingml/2006/picture">
                <pic:pic>
                  <pic:nvPicPr>
                    <pic:cNvPr id="0" name="image22.png"/>
                    <pic:cNvPicPr preferRelativeResize="0"/>
                  </pic:nvPicPr>
                  <pic:blipFill>
                    <a:blip r:embed="rId6"/>
                    <a:srcRect b="0" l="0" r="0" t="0"/>
                    <a:stretch>
                      <a:fillRect/>
                    </a:stretch>
                  </pic:blipFill>
                  <pic:spPr>
                    <a:xfrm>
                      <a:off x="0" y="0"/>
                      <a:ext cx="1546671" cy="2320007"/>
                    </a:xfrm>
                    <a:prstGeom prst="rect"/>
                    <a:ln/>
                  </pic:spPr>
                </pic:pic>
              </a:graphicData>
            </a:graphic>
          </wp:anchor>
        </w:drawing>
      </w:r>
    </w:p>
    <w:p w:rsidR="00000000" w:rsidDel="00000000" w:rsidP="00000000" w:rsidRDefault="00000000" w:rsidRPr="00000000" w14:paraId="0000000C">
      <w:pPr>
        <w:jc w:val="both"/>
        <w:rPr>
          <w:b w:val="1"/>
        </w:rPr>
      </w:pPr>
      <w:r w:rsidDel="00000000" w:rsidR="00000000" w:rsidRPr="00000000">
        <w:rPr>
          <w:rtl w:val="0"/>
        </w:rPr>
      </w:r>
    </w:p>
    <w:p w:rsidR="00000000" w:rsidDel="00000000" w:rsidP="00000000" w:rsidRDefault="00000000" w:rsidRPr="00000000" w14:paraId="0000000D">
      <w:pPr>
        <w:jc w:val="both"/>
        <w:rPr>
          <w:b w:val="1"/>
        </w:rPr>
      </w:pPr>
      <w:r w:rsidDel="00000000" w:rsidR="00000000" w:rsidRPr="00000000">
        <w:rPr>
          <w:rtl w:val="0"/>
        </w:rPr>
      </w:r>
    </w:p>
    <w:p w:rsidR="00000000" w:rsidDel="00000000" w:rsidP="00000000" w:rsidRDefault="00000000" w:rsidRPr="00000000" w14:paraId="0000000E">
      <w:pPr>
        <w:jc w:val="both"/>
        <w:rPr>
          <w:b w:val="1"/>
        </w:rPr>
      </w:pPr>
      <w:r w:rsidDel="00000000" w:rsidR="00000000" w:rsidRPr="00000000">
        <w:rPr>
          <w:rtl w:val="0"/>
        </w:rPr>
      </w:r>
    </w:p>
    <w:p w:rsidR="00000000" w:rsidDel="00000000" w:rsidP="00000000" w:rsidRDefault="00000000" w:rsidRPr="00000000" w14:paraId="0000000F">
      <w:pPr>
        <w:jc w:val="both"/>
        <w:rPr>
          <w:b w:val="1"/>
        </w:rPr>
      </w:pPr>
      <w:r w:rsidDel="00000000" w:rsidR="00000000" w:rsidRPr="00000000">
        <w:rPr>
          <w:rtl w:val="0"/>
        </w:rPr>
      </w:r>
    </w:p>
    <w:p w:rsidR="00000000" w:rsidDel="00000000" w:rsidP="00000000" w:rsidRDefault="00000000" w:rsidRPr="00000000" w14:paraId="00000010">
      <w:pPr>
        <w:jc w:val="both"/>
        <w:rPr>
          <w:b w:val="1"/>
        </w:rPr>
      </w:pPr>
      <w:r w:rsidDel="00000000" w:rsidR="00000000" w:rsidRPr="00000000">
        <w:rPr>
          <w:rtl w:val="0"/>
        </w:rPr>
      </w:r>
    </w:p>
    <w:p w:rsidR="00000000" w:rsidDel="00000000" w:rsidP="00000000" w:rsidRDefault="00000000" w:rsidRPr="00000000" w14:paraId="00000011">
      <w:pPr>
        <w:jc w:val="both"/>
        <w:rPr>
          <w:b w:val="1"/>
        </w:rPr>
      </w:pPr>
      <w:r w:rsidDel="00000000" w:rsidR="00000000" w:rsidRPr="00000000">
        <w:rPr>
          <w:rtl w:val="0"/>
        </w:rPr>
      </w:r>
    </w:p>
    <w:p w:rsidR="00000000" w:rsidDel="00000000" w:rsidP="00000000" w:rsidRDefault="00000000" w:rsidRPr="00000000" w14:paraId="00000012">
      <w:pPr>
        <w:jc w:val="both"/>
        <w:rPr>
          <w:b w:val="1"/>
        </w:rPr>
      </w:pPr>
      <w:r w:rsidDel="00000000" w:rsidR="00000000" w:rsidRPr="00000000">
        <w:rPr>
          <w:rtl w:val="0"/>
        </w:rPr>
      </w:r>
    </w:p>
    <w:p w:rsidR="00000000" w:rsidDel="00000000" w:rsidP="00000000" w:rsidRDefault="00000000" w:rsidRPr="00000000" w14:paraId="00000013">
      <w:pPr>
        <w:jc w:val="both"/>
        <w:rPr>
          <w:b w:val="1"/>
        </w:rPr>
      </w:pPr>
      <w:r w:rsidDel="00000000" w:rsidR="00000000" w:rsidRPr="00000000">
        <w:rPr>
          <w:rtl w:val="0"/>
        </w:rPr>
      </w:r>
    </w:p>
    <w:p w:rsidR="00000000" w:rsidDel="00000000" w:rsidP="00000000" w:rsidRDefault="00000000" w:rsidRPr="00000000" w14:paraId="00000014">
      <w:pPr>
        <w:jc w:val="both"/>
        <w:rPr>
          <w:b w:val="1"/>
        </w:rPr>
      </w:pPr>
      <w:r w:rsidDel="00000000" w:rsidR="00000000" w:rsidRPr="00000000">
        <w:rPr>
          <w:rtl w:val="0"/>
        </w:rPr>
      </w:r>
    </w:p>
    <w:p w:rsidR="00000000" w:rsidDel="00000000" w:rsidP="00000000" w:rsidRDefault="00000000" w:rsidRPr="00000000" w14:paraId="00000015">
      <w:pPr>
        <w:jc w:val="both"/>
        <w:rPr>
          <w:b w:val="1"/>
        </w:rPr>
      </w:pPr>
      <w:r w:rsidDel="00000000" w:rsidR="00000000" w:rsidRPr="00000000">
        <w:rPr>
          <w:rtl w:val="0"/>
        </w:rPr>
      </w:r>
    </w:p>
    <w:p w:rsidR="00000000" w:rsidDel="00000000" w:rsidP="00000000" w:rsidRDefault="00000000" w:rsidRPr="00000000" w14:paraId="00000016">
      <w:pPr>
        <w:jc w:val="both"/>
        <w:rPr>
          <w:b w:val="1"/>
        </w:rPr>
      </w:pPr>
      <w:r w:rsidDel="00000000" w:rsidR="00000000" w:rsidRPr="00000000">
        <w:rPr>
          <w:rtl w:val="0"/>
        </w:rPr>
      </w:r>
    </w:p>
    <w:p w:rsidR="00000000" w:rsidDel="00000000" w:rsidP="00000000" w:rsidRDefault="00000000" w:rsidRPr="00000000" w14:paraId="00000017">
      <w:pPr>
        <w:jc w:val="both"/>
        <w:rPr>
          <w:b w:val="1"/>
        </w:rPr>
      </w:pPr>
      <w:r w:rsidDel="00000000" w:rsidR="00000000" w:rsidRPr="00000000">
        <w:rPr>
          <w:rtl w:val="0"/>
        </w:rPr>
      </w:r>
    </w:p>
    <w:p w:rsidR="00000000" w:rsidDel="00000000" w:rsidP="00000000" w:rsidRDefault="00000000" w:rsidRPr="00000000" w14:paraId="00000018">
      <w:pPr>
        <w:jc w:val="both"/>
        <w:rPr>
          <w:b w:val="1"/>
        </w:rPr>
      </w:pPr>
      <w:r w:rsidDel="00000000" w:rsidR="00000000" w:rsidRPr="00000000">
        <w:rPr>
          <w:rtl w:val="0"/>
        </w:rPr>
      </w:r>
    </w:p>
    <w:p w:rsidR="00000000" w:rsidDel="00000000" w:rsidP="00000000" w:rsidRDefault="00000000" w:rsidRPr="00000000" w14:paraId="00000019">
      <w:pPr>
        <w:jc w:val="both"/>
        <w:rPr>
          <w:b w:val="1"/>
        </w:rPr>
      </w:pPr>
      <w:r w:rsidDel="00000000" w:rsidR="00000000" w:rsidRPr="00000000">
        <w:rPr>
          <w:rtl w:val="0"/>
        </w:rPr>
      </w:r>
    </w:p>
    <w:p w:rsidR="00000000" w:rsidDel="00000000" w:rsidP="00000000" w:rsidRDefault="00000000" w:rsidRPr="00000000" w14:paraId="0000001A">
      <w:pPr>
        <w:jc w:val="both"/>
        <w:rPr>
          <w:b w:val="1"/>
        </w:rPr>
      </w:pPr>
      <w:r w:rsidDel="00000000" w:rsidR="00000000" w:rsidRPr="00000000">
        <w:rPr>
          <w:rtl w:val="0"/>
        </w:rPr>
      </w:r>
    </w:p>
    <w:p w:rsidR="00000000" w:rsidDel="00000000" w:rsidP="00000000" w:rsidRDefault="00000000" w:rsidRPr="00000000" w14:paraId="0000001B">
      <w:pPr>
        <w:spacing w:line="360" w:lineRule="auto"/>
        <w:jc w:val="both"/>
        <w:rPr>
          <w:b w:val="1"/>
        </w:rPr>
      </w:pPr>
      <w:r w:rsidDel="00000000" w:rsidR="00000000" w:rsidRPr="00000000">
        <w:rPr>
          <w:b w:val="1"/>
          <w:rtl w:val="0"/>
        </w:rPr>
        <w:t xml:space="preserve">SOMMARIO</w:t>
      </w:r>
    </w:p>
    <w:p w:rsidR="00000000" w:rsidDel="00000000" w:rsidP="00000000" w:rsidRDefault="00000000" w:rsidRPr="00000000" w14:paraId="0000001C">
      <w:pPr>
        <w:spacing w:line="360" w:lineRule="auto"/>
        <w:jc w:val="both"/>
        <w:rPr>
          <w:b w:val="1"/>
        </w:rPr>
      </w:pPr>
      <w:r w:rsidDel="00000000" w:rsidR="00000000" w:rsidRPr="00000000">
        <w:rPr>
          <w:rtl w:val="0"/>
        </w:rPr>
      </w:r>
    </w:p>
    <w:p w:rsidR="00000000" w:rsidDel="00000000" w:rsidP="00000000" w:rsidRDefault="00000000" w:rsidRPr="00000000" w14:paraId="0000001D">
      <w:pPr>
        <w:spacing w:line="360" w:lineRule="auto"/>
        <w:jc w:val="both"/>
        <w:rPr/>
      </w:pPr>
      <w:r w:rsidDel="00000000" w:rsidR="00000000" w:rsidRPr="00000000">
        <w:rPr>
          <w:rtl w:val="0"/>
        </w:rPr>
        <w:t xml:space="preserve">1-Problema conoscitivo di partenza, Tema e Obiettivo di ricerca……………………………..1</w:t>
      </w:r>
    </w:p>
    <w:p w:rsidR="00000000" w:rsidDel="00000000" w:rsidP="00000000" w:rsidRDefault="00000000" w:rsidRPr="00000000" w14:paraId="0000001E">
      <w:pPr>
        <w:spacing w:line="360" w:lineRule="auto"/>
        <w:jc w:val="both"/>
        <w:rPr/>
      </w:pPr>
      <w:r w:rsidDel="00000000" w:rsidR="00000000" w:rsidRPr="00000000">
        <w:rPr>
          <w:rtl w:val="0"/>
        </w:rPr>
        <w:t xml:space="preserve">2-Quadro teorico……………………………………………………………………………...…….1</w:t>
      </w:r>
    </w:p>
    <w:p w:rsidR="00000000" w:rsidDel="00000000" w:rsidP="00000000" w:rsidRDefault="00000000" w:rsidRPr="00000000" w14:paraId="0000001F">
      <w:pPr>
        <w:spacing w:line="360" w:lineRule="auto"/>
        <w:jc w:val="both"/>
        <w:rPr/>
      </w:pPr>
      <w:r w:rsidDel="00000000" w:rsidR="00000000" w:rsidRPr="00000000">
        <w:rPr>
          <w:rtl w:val="0"/>
        </w:rPr>
        <w:t xml:space="preserve">3-Ipotesi di lavoro……………………………………………………………………………...……3</w:t>
      </w:r>
    </w:p>
    <w:p w:rsidR="00000000" w:rsidDel="00000000" w:rsidP="00000000" w:rsidRDefault="00000000" w:rsidRPr="00000000" w14:paraId="00000020">
      <w:pPr>
        <w:spacing w:line="360" w:lineRule="auto"/>
        <w:jc w:val="both"/>
        <w:rPr/>
      </w:pPr>
      <w:r w:rsidDel="00000000" w:rsidR="00000000" w:rsidRPr="00000000">
        <w:rPr>
          <w:rtl w:val="0"/>
        </w:rPr>
        <w:t xml:space="preserve">4-Fattori dipendenti, indipendenti, moderatori………………………………………………..….3</w:t>
      </w:r>
    </w:p>
    <w:p w:rsidR="00000000" w:rsidDel="00000000" w:rsidP="00000000" w:rsidRDefault="00000000" w:rsidRPr="00000000" w14:paraId="00000021">
      <w:pPr>
        <w:spacing w:line="360" w:lineRule="auto"/>
        <w:jc w:val="both"/>
        <w:rPr/>
      </w:pPr>
      <w:r w:rsidDel="00000000" w:rsidR="00000000" w:rsidRPr="00000000">
        <w:rPr>
          <w:rtl w:val="0"/>
        </w:rPr>
        <w:t xml:space="preserve">5-Definizione operativa dei fattori……………………………………………………….……..….3</w:t>
      </w:r>
    </w:p>
    <w:p w:rsidR="00000000" w:rsidDel="00000000" w:rsidP="00000000" w:rsidRDefault="00000000" w:rsidRPr="00000000" w14:paraId="00000022">
      <w:pPr>
        <w:spacing w:line="360" w:lineRule="auto"/>
        <w:jc w:val="both"/>
        <w:rPr/>
      </w:pPr>
      <w:r w:rsidDel="00000000" w:rsidR="00000000" w:rsidRPr="00000000">
        <w:rPr>
          <w:rtl w:val="0"/>
        </w:rPr>
        <w:t xml:space="preserve">6-Popolazione di riferimento, numerosità del campione e tipologia di campionamento…….6</w:t>
      </w:r>
    </w:p>
    <w:p w:rsidR="00000000" w:rsidDel="00000000" w:rsidP="00000000" w:rsidRDefault="00000000" w:rsidRPr="00000000" w14:paraId="00000023">
      <w:pPr>
        <w:spacing w:line="360" w:lineRule="auto"/>
        <w:jc w:val="both"/>
        <w:rPr/>
      </w:pPr>
      <w:r w:rsidDel="00000000" w:rsidR="00000000" w:rsidRPr="00000000">
        <w:rPr>
          <w:rtl w:val="0"/>
        </w:rPr>
        <w:t xml:space="preserve">7-Tecniche e strumenti di rilevazione dei dati, Piano di raccolta dei dati………………….….6</w:t>
      </w:r>
    </w:p>
    <w:p w:rsidR="00000000" w:rsidDel="00000000" w:rsidP="00000000" w:rsidRDefault="00000000" w:rsidRPr="00000000" w14:paraId="00000024">
      <w:pPr>
        <w:spacing w:line="360" w:lineRule="auto"/>
        <w:jc w:val="both"/>
        <w:rPr/>
      </w:pPr>
      <w:r w:rsidDel="00000000" w:rsidR="00000000" w:rsidRPr="00000000">
        <w:rPr>
          <w:rtl w:val="0"/>
        </w:rPr>
        <w:t xml:space="preserve">8-Analisi dei dati………………………………………………………………………………….…8</w:t>
      </w:r>
    </w:p>
    <w:p w:rsidR="00000000" w:rsidDel="00000000" w:rsidP="00000000" w:rsidRDefault="00000000" w:rsidRPr="00000000" w14:paraId="00000025">
      <w:pPr>
        <w:spacing w:line="360" w:lineRule="auto"/>
        <w:jc w:val="both"/>
        <w:rPr/>
      </w:pPr>
      <w:r w:rsidDel="00000000" w:rsidR="00000000" w:rsidRPr="00000000">
        <w:rPr>
          <w:rtl w:val="0"/>
        </w:rPr>
        <w:t xml:space="preserve">  </w:t>
      </w:r>
      <w:r w:rsidDel="00000000" w:rsidR="00000000" w:rsidRPr="00000000">
        <w:rPr>
          <w:rtl w:val="0"/>
        </w:rPr>
        <w:t xml:space="preserve">8.1-Analisi Monovariata…………………………………………………………………………..8</w:t>
      </w:r>
    </w:p>
    <w:p w:rsidR="00000000" w:rsidDel="00000000" w:rsidP="00000000" w:rsidRDefault="00000000" w:rsidRPr="00000000" w14:paraId="00000026">
      <w:pPr>
        <w:spacing w:line="360" w:lineRule="auto"/>
        <w:jc w:val="both"/>
        <w:rPr/>
      </w:pPr>
      <w:r w:rsidDel="00000000" w:rsidR="00000000" w:rsidRPr="00000000">
        <w:rPr>
          <w:rtl w:val="0"/>
        </w:rPr>
        <w:t xml:space="preserve">  8.2-Analisi Bivariata………………………………………………………………………………11</w:t>
      </w:r>
    </w:p>
    <w:p w:rsidR="00000000" w:rsidDel="00000000" w:rsidP="00000000" w:rsidRDefault="00000000" w:rsidRPr="00000000" w14:paraId="00000027">
      <w:pPr>
        <w:spacing w:line="360" w:lineRule="auto"/>
        <w:jc w:val="both"/>
        <w:rPr/>
      </w:pPr>
      <w:r w:rsidDel="00000000" w:rsidR="00000000" w:rsidRPr="00000000">
        <w:rPr>
          <w:rtl w:val="0"/>
        </w:rPr>
        <w:t xml:space="preserve">  8.3-Fattore moderatore…………………………………………………………………………..21</w:t>
      </w:r>
    </w:p>
    <w:p w:rsidR="00000000" w:rsidDel="00000000" w:rsidP="00000000" w:rsidRDefault="00000000" w:rsidRPr="00000000" w14:paraId="00000028">
      <w:pPr>
        <w:spacing w:line="360" w:lineRule="auto"/>
        <w:jc w:val="both"/>
        <w:rPr/>
      </w:pPr>
      <w:r w:rsidDel="00000000" w:rsidR="00000000" w:rsidRPr="00000000">
        <w:rPr>
          <w:rtl w:val="0"/>
        </w:rPr>
        <w:t xml:space="preserve">  8.4-Triangolazione………………………………………………………………………………..22</w:t>
      </w:r>
    </w:p>
    <w:p w:rsidR="00000000" w:rsidDel="00000000" w:rsidP="00000000" w:rsidRDefault="00000000" w:rsidRPr="00000000" w14:paraId="00000029">
      <w:pPr>
        <w:spacing w:line="360" w:lineRule="auto"/>
        <w:jc w:val="both"/>
        <w:rPr/>
      </w:pPr>
      <w:r w:rsidDel="00000000" w:rsidR="00000000" w:rsidRPr="00000000">
        <w:rPr>
          <w:rtl w:val="0"/>
        </w:rPr>
        <w:t xml:space="preserve">9-Interpretazione dei risultati……………………………………………………………………...23</w:t>
      </w:r>
    </w:p>
    <w:p w:rsidR="00000000" w:rsidDel="00000000" w:rsidP="00000000" w:rsidRDefault="00000000" w:rsidRPr="00000000" w14:paraId="0000002A">
      <w:pPr>
        <w:spacing w:line="360" w:lineRule="auto"/>
        <w:jc w:val="both"/>
        <w:rPr/>
      </w:pPr>
      <w:r w:rsidDel="00000000" w:rsidR="00000000" w:rsidRPr="00000000">
        <w:rPr>
          <w:rtl w:val="0"/>
        </w:rPr>
        <w:t xml:space="preserve">10-Riflessione sull’esperienza…………………………………………………………………….24</w:t>
      </w:r>
    </w:p>
    <w:p w:rsidR="00000000" w:rsidDel="00000000" w:rsidP="00000000" w:rsidRDefault="00000000" w:rsidRPr="00000000" w14:paraId="0000002B">
      <w:pPr>
        <w:spacing w:line="360" w:lineRule="auto"/>
        <w:jc w:val="both"/>
        <w:rPr>
          <w:b w:val="1"/>
        </w:rPr>
      </w:pPr>
      <w:r w:rsidDel="00000000" w:rsidR="00000000" w:rsidRPr="00000000">
        <w:rPr>
          <w:rtl w:val="0"/>
        </w:rPr>
      </w:r>
    </w:p>
    <w:p w:rsidR="00000000" w:rsidDel="00000000" w:rsidP="00000000" w:rsidRDefault="00000000" w:rsidRPr="00000000" w14:paraId="0000002C">
      <w:pPr>
        <w:spacing w:line="360" w:lineRule="auto"/>
        <w:jc w:val="both"/>
        <w:rPr>
          <w:b w:val="1"/>
        </w:rPr>
      </w:pPr>
      <w:r w:rsidDel="00000000" w:rsidR="00000000" w:rsidRPr="00000000">
        <w:rPr>
          <w:b w:val="1"/>
          <w:rtl w:val="0"/>
        </w:rPr>
        <w:t xml:space="preserve">1-PROBLEMA CONOSCITIVO DI PARTENZA, TEMA E OBIETTIVO DI RICERCA</w:t>
      </w:r>
    </w:p>
    <w:p w:rsidR="00000000" w:rsidDel="00000000" w:rsidP="00000000" w:rsidRDefault="00000000" w:rsidRPr="00000000" w14:paraId="0000002D">
      <w:pPr>
        <w:spacing w:line="360" w:lineRule="auto"/>
        <w:jc w:val="both"/>
        <w:rPr>
          <w:b w:val="1"/>
        </w:rPr>
      </w:pPr>
      <w:r w:rsidDel="00000000" w:rsidR="00000000" w:rsidRPr="00000000">
        <w:rPr>
          <w:rtl w:val="0"/>
        </w:rPr>
      </w:r>
    </w:p>
    <w:p w:rsidR="00000000" w:rsidDel="00000000" w:rsidP="00000000" w:rsidRDefault="00000000" w:rsidRPr="00000000" w14:paraId="0000002E">
      <w:pPr>
        <w:spacing w:line="360" w:lineRule="auto"/>
        <w:jc w:val="both"/>
        <w:rPr>
          <w:u w:val="single"/>
        </w:rPr>
      </w:pPr>
      <w:r w:rsidDel="00000000" w:rsidR="00000000" w:rsidRPr="00000000">
        <w:rPr>
          <w:u w:val="single"/>
          <w:rtl w:val="0"/>
        </w:rPr>
        <w:t xml:space="preserve">Problema di ricerca</w:t>
      </w:r>
    </w:p>
    <w:p w:rsidR="00000000" w:rsidDel="00000000" w:rsidP="00000000" w:rsidRDefault="00000000" w:rsidRPr="00000000" w14:paraId="0000002F">
      <w:pPr>
        <w:spacing w:line="360" w:lineRule="auto"/>
        <w:jc w:val="both"/>
        <w:rPr/>
      </w:pPr>
      <w:r w:rsidDel="00000000" w:rsidR="00000000" w:rsidRPr="00000000">
        <w:rPr>
          <w:rtl w:val="0"/>
        </w:rPr>
        <w:t xml:space="preserve">Vi è relazione tra comunicazione genitori-figli sulla salute sessuale e comportamenti sessuali  sicuri?</w:t>
      </w:r>
    </w:p>
    <w:p w:rsidR="00000000" w:rsidDel="00000000" w:rsidP="00000000" w:rsidRDefault="00000000" w:rsidRPr="00000000" w14:paraId="00000030">
      <w:pPr>
        <w:spacing w:line="360" w:lineRule="auto"/>
        <w:jc w:val="both"/>
        <w:rPr/>
      </w:pPr>
      <w:r w:rsidDel="00000000" w:rsidR="00000000" w:rsidRPr="00000000">
        <w:rPr>
          <w:rtl w:val="0"/>
        </w:rPr>
      </w:r>
    </w:p>
    <w:p w:rsidR="00000000" w:rsidDel="00000000" w:rsidP="00000000" w:rsidRDefault="00000000" w:rsidRPr="00000000" w14:paraId="00000031">
      <w:pPr>
        <w:spacing w:line="360" w:lineRule="auto"/>
        <w:jc w:val="both"/>
        <w:rPr>
          <w:u w:val="single"/>
        </w:rPr>
      </w:pPr>
      <w:r w:rsidDel="00000000" w:rsidR="00000000" w:rsidRPr="00000000">
        <w:rPr>
          <w:u w:val="single"/>
          <w:rtl w:val="0"/>
        </w:rPr>
        <w:t xml:space="preserve">Tema di ricerca</w:t>
      </w:r>
    </w:p>
    <w:p w:rsidR="00000000" w:rsidDel="00000000" w:rsidP="00000000" w:rsidRDefault="00000000" w:rsidRPr="00000000" w14:paraId="00000032">
      <w:pPr>
        <w:spacing w:line="360" w:lineRule="auto"/>
        <w:jc w:val="both"/>
        <w:rPr/>
      </w:pPr>
      <w:r w:rsidDel="00000000" w:rsidR="00000000" w:rsidRPr="00000000">
        <w:rPr>
          <w:rtl w:val="0"/>
        </w:rPr>
        <w:t xml:space="preserve">Comunicazione genitori-figli sulla salute sessuale e comportamenti sessuali sicuri</w:t>
      </w:r>
    </w:p>
    <w:p w:rsidR="00000000" w:rsidDel="00000000" w:rsidP="00000000" w:rsidRDefault="00000000" w:rsidRPr="00000000" w14:paraId="00000033">
      <w:pPr>
        <w:spacing w:line="360" w:lineRule="auto"/>
        <w:jc w:val="both"/>
        <w:rPr/>
      </w:pPr>
      <w:r w:rsidDel="00000000" w:rsidR="00000000" w:rsidRPr="00000000">
        <w:rPr>
          <w:rtl w:val="0"/>
        </w:rPr>
      </w:r>
    </w:p>
    <w:p w:rsidR="00000000" w:rsidDel="00000000" w:rsidP="00000000" w:rsidRDefault="00000000" w:rsidRPr="00000000" w14:paraId="00000034">
      <w:pPr>
        <w:spacing w:line="360" w:lineRule="auto"/>
        <w:jc w:val="both"/>
        <w:rPr>
          <w:u w:val="single"/>
        </w:rPr>
      </w:pPr>
      <w:r w:rsidDel="00000000" w:rsidR="00000000" w:rsidRPr="00000000">
        <w:rPr>
          <w:u w:val="single"/>
          <w:rtl w:val="0"/>
        </w:rPr>
        <w:t xml:space="preserve">Obiettivo di ricerca</w:t>
      </w:r>
    </w:p>
    <w:p w:rsidR="00000000" w:rsidDel="00000000" w:rsidP="00000000" w:rsidRDefault="00000000" w:rsidRPr="00000000" w14:paraId="00000035">
      <w:pPr>
        <w:spacing w:line="360" w:lineRule="auto"/>
        <w:jc w:val="both"/>
        <w:rPr/>
      </w:pPr>
      <w:r w:rsidDel="00000000" w:rsidR="00000000" w:rsidRPr="00000000">
        <w:rPr>
          <w:rtl w:val="0"/>
        </w:rPr>
        <w:t xml:space="preserve">Stabilire se esiste una relazione tra comunicazione genitori-figli sulla salute sessuale e comportamenti sessuali sicuri</w:t>
      </w:r>
    </w:p>
    <w:p w:rsidR="00000000" w:rsidDel="00000000" w:rsidP="00000000" w:rsidRDefault="00000000" w:rsidRPr="00000000" w14:paraId="00000036">
      <w:pPr>
        <w:spacing w:line="360" w:lineRule="auto"/>
        <w:jc w:val="both"/>
        <w:rPr/>
      </w:pPr>
      <w:r w:rsidDel="00000000" w:rsidR="00000000" w:rsidRPr="00000000">
        <w:rPr>
          <w:rtl w:val="0"/>
        </w:rPr>
      </w:r>
    </w:p>
    <w:p w:rsidR="00000000" w:rsidDel="00000000" w:rsidP="00000000" w:rsidRDefault="00000000" w:rsidRPr="00000000" w14:paraId="00000037">
      <w:pPr>
        <w:spacing w:line="360" w:lineRule="auto"/>
        <w:jc w:val="both"/>
        <w:rPr>
          <w:b w:val="1"/>
        </w:rPr>
      </w:pPr>
      <w:r w:rsidDel="00000000" w:rsidR="00000000" w:rsidRPr="00000000">
        <w:rPr>
          <w:rtl w:val="0"/>
        </w:rPr>
      </w:r>
    </w:p>
    <w:p w:rsidR="00000000" w:rsidDel="00000000" w:rsidP="00000000" w:rsidRDefault="00000000" w:rsidRPr="00000000" w14:paraId="00000038">
      <w:pPr>
        <w:spacing w:line="360" w:lineRule="auto"/>
        <w:jc w:val="both"/>
        <w:rPr>
          <w:b w:val="1"/>
        </w:rPr>
      </w:pPr>
      <w:r w:rsidDel="00000000" w:rsidR="00000000" w:rsidRPr="00000000">
        <w:rPr>
          <w:b w:val="1"/>
          <w:rtl w:val="0"/>
        </w:rPr>
        <w:t xml:space="preserve">2-QUADRO TEORICO</w:t>
      </w:r>
    </w:p>
    <w:p w:rsidR="00000000" w:rsidDel="00000000" w:rsidP="00000000" w:rsidRDefault="00000000" w:rsidRPr="00000000" w14:paraId="00000039">
      <w:pPr>
        <w:spacing w:line="360" w:lineRule="auto"/>
        <w:jc w:val="both"/>
        <w:rPr>
          <w:b w:val="1"/>
        </w:rPr>
      </w:pPr>
      <w:r w:rsidDel="00000000" w:rsidR="00000000" w:rsidRPr="00000000">
        <w:rPr>
          <w:rtl w:val="0"/>
        </w:rPr>
      </w:r>
    </w:p>
    <w:p w:rsidR="00000000" w:rsidDel="00000000" w:rsidP="00000000" w:rsidRDefault="00000000" w:rsidRPr="00000000" w14:paraId="0000003A">
      <w:pPr>
        <w:spacing w:line="360" w:lineRule="auto"/>
        <w:jc w:val="both"/>
        <w:rPr/>
      </w:pPr>
      <w:r w:rsidDel="00000000" w:rsidR="00000000" w:rsidRPr="00000000">
        <w:rPr>
          <w:rtl w:val="0"/>
        </w:rPr>
        <w:t xml:space="preserve">La ricerca propone di individuare il rapporto di relazione tra l'educazione alla sessualità, in virtù della relazione genitore-figlio/a, e l'adozione di comportamenti sessuali sani.</w:t>
      </w:r>
    </w:p>
    <w:p w:rsidR="00000000" w:rsidDel="00000000" w:rsidP="00000000" w:rsidRDefault="00000000" w:rsidRPr="00000000" w14:paraId="0000003B">
      <w:pPr>
        <w:spacing w:line="360" w:lineRule="auto"/>
        <w:jc w:val="both"/>
        <w:rPr/>
      </w:pPr>
      <w:r w:rsidDel="00000000" w:rsidR="00000000" w:rsidRPr="00000000">
        <w:rPr>
          <w:rtl w:val="0"/>
        </w:rPr>
        <w:t xml:space="preserve">La comunicazione sessuale genitori-adolescenti è stata oggetto di attenzione come uno dei fattori che potrebbero influenzare positivamente i comportamenti sessuali più sicuri tra gli adolescenti, tra cui l'uso della contraccezione e del preservativo.</w:t>
      </w:r>
    </w:p>
    <w:p w:rsidR="00000000" w:rsidDel="00000000" w:rsidP="00000000" w:rsidRDefault="00000000" w:rsidRPr="00000000" w14:paraId="0000003C">
      <w:pPr>
        <w:spacing w:line="360" w:lineRule="auto"/>
        <w:jc w:val="both"/>
        <w:rPr/>
      </w:pPr>
      <w:r w:rsidDel="00000000" w:rsidR="00000000" w:rsidRPr="00000000">
        <w:rPr>
          <w:rtl w:val="0"/>
        </w:rPr>
        <w:t xml:space="preserve">Da un punto di vista pratico, i genitori possono svolgere un ruolo critico nella trasmissione di informazioni sulla sessualità ed esercitare un'influenza significativa su atteggiamenti,  valori e convinzioni sessuali degli adolescenti.</w:t>
      </w:r>
    </w:p>
    <w:p w:rsidR="00000000" w:rsidDel="00000000" w:rsidP="00000000" w:rsidRDefault="00000000" w:rsidRPr="00000000" w14:paraId="0000003D">
      <w:pPr>
        <w:spacing w:line="360" w:lineRule="auto"/>
        <w:jc w:val="both"/>
        <w:rPr/>
      </w:pPr>
      <w:r w:rsidDel="00000000" w:rsidR="00000000" w:rsidRPr="00000000">
        <w:rPr>
          <w:rtl w:val="0"/>
        </w:rPr>
        <w:t xml:space="preserve">I genitori possono anche fornire un modello fondamentale di comunicazione aperta e onesta sulla salute sessuale, che gli adolescenti possono emulare nelle loro relazioni sessuali.</w:t>
      </w:r>
    </w:p>
    <w:p w:rsidR="00000000" w:rsidDel="00000000" w:rsidP="00000000" w:rsidRDefault="00000000" w:rsidRPr="00000000" w14:paraId="0000003E">
      <w:pPr>
        <w:spacing w:line="360" w:lineRule="auto"/>
        <w:jc w:val="both"/>
        <w:rPr/>
      </w:pPr>
      <w:r w:rsidDel="00000000" w:rsidR="00000000" w:rsidRPr="00000000">
        <w:rPr>
          <w:rtl w:val="0"/>
        </w:rPr>
        <w:t xml:space="preserve">L'insieme degli argomenti di conversazione che possono avere un impatto sullo sviluppo di abitudini sessuali sicure costituiscono ciò che chiamiamo “comunicazione sessuale”. Nello specifico, possiamo individuare quattro diversi ambiti della “comunicazione sessuale” che contribuiscono a sviluppare una concezione più responsabile e sana della sessualitá: malattie sessualmente trasmissibili, gravidanza, uso dei contraccettivi (di emergenza e non) e condivisione delle esperienze intime. </w:t>
      </w:r>
    </w:p>
    <w:p w:rsidR="00000000" w:rsidDel="00000000" w:rsidP="00000000" w:rsidRDefault="00000000" w:rsidRPr="00000000" w14:paraId="0000003F">
      <w:pPr>
        <w:spacing w:line="360" w:lineRule="auto"/>
        <w:jc w:val="both"/>
        <w:rPr/>
      </w:pPr>
      <w:r w:rsidDel="00000000" w:rsidR="00000000" w:rsidRPr="00000000">
        <w:rPr>
          <w:rtl w:val="0"/>
        </w:rPr>
        <w:t xml:space="preserve">Le discussioni con i genitori sui preservativi possono rafforzare l'intenzione dell'adolescente di usarli per prevenire gravidanze o infezioni sessualmente trasmissibili. Questo risultato suggerisce che, indipendentemente dai modelli di comunicazione sessuale all'interno della famiglia, le tecniche che aumentano la frequenza delle discussioni tra genitori e adolescenti sui preservativi si riveleranno utili per prevenire le MST tra gli adolescenti. Le strategie che aumentano il comfort dei genitori e i modi per affrontare in modo appropriato questi temi meritano dunque ulteriori indagini.</w:t>
      </w:r>
    </w:p>
    <w:p w:rsidR="00000000" w:rsidDel="00000000" w:rsidP="00000000" w:rsidRDefault="00000000" w:rsidRPr="00000000" w14:paraId="00000040">
      <w:pPr>
        <w:spacing w:line="360" w:lineRule="auto"/>
        <w:jc w:val="both"/>
        <w:rPr/>
      </w:pPr>
      <w:r w:rsidDel="00000000" w:rsidR="00000000" w:rsidRPr="00000000">
        <w:rPr>
          <w:rtl w:val="0"/>
        </w:rPr>
        <w:t xml:space="preserve">Inoltre, anche se la comunicazione con i genitori sul sesso può essere “protettiva” per i giovani, spesso non avviene, o non in maniera aperta.</w:t>
      </w:r>
    </w:p>
    <w:p w:rsidR="00000000" w:rsidDel="00000000" w:rsidP="00000000" w:rsidRDefault="00000000" w:rsidRPr="00000000" w14:paraId="00000041">
      <w:pPr>
        <w:spacing w:line="360" w:lineRule="auto"/>
        <w:jc w:val="both"/>
        <w:rPr/>
      </w:pPr>
      <w:r w:rsidDel="00000000" w:rsidR="00000000" w:rsidRPr="00000000">
        <w:rPr>
          <w:rtl w:val="0"/>
        </w:rPr>
        <w:t xml:space="preserve">Al contrario, l'imbarazzo, le conoscenze imprecise o la scarsa autoefficacia possono impedire ad alcuni genitori di coinvolgere i propri figli in conversazioni a supporto di comportamenti sessuali sani.</w:t>
      </w:r>
    </w:p>
    <w:p w:rsidR="00000000" w:rsidDel="00000000" w:rsidP="00000000" w:rsidRDefault="00000000" w:rsidRPr="00000000" w14:paraId="00000042">
      <w:pPr>
        <w:spacing w:line="360" w:lineRule="auto"/>
        <w:jc w:val="both"/>
        <w:rPr/>
      </w:pPr>
      <w:r w:rsidDel="00000000" w:rsidR="00000000" w:rsidRPr="00000000">
        <w:rPr>
          <w:rtl w:val="0"/>
        </w:rPr>
        <w:t xml:space="preserve">Rifacendoci a documentazione di ricerche e studi precedenti, intendiamo verificare l'influenza del genere del genitore e del figlio/a sulla frequenza, percezione ed efficacia dell'educazione alla sessualità.  Alla luce delle evidenze esistenti, ci aspettiamo di trovare un'associazione più solida tra comunicazione e comportamento sessuale sicuro per le ragazze rispetto ai ragazzi e per la comunicazione con le madri rispetto ai padri.</w:t>
      </w:r>
    </w:p>
    <w:p w:rsidR="00000000" w:rsidDel="00000000" w:rsidP="00000000" w:rsidRDefault="00000000" w:rsidRPr="00000000" w14:paraId="00000043">
      <w:pPr>
        <w:spacing w:line="360" w:lineRule="auto"/>
        <w:jc w:val="both"/>
        <w:rPr/>
      </w:pPr>
      <w:r w:rsidDel="00000000" w:rsidR="00000000" w:rsidRPr="00000000">
        <w:rPr>
          <w:rtl w:val="0"/>
        </w:rPr>
        <w:t xml:space="preserve">L’efficacia dell'educazione e delle conversazioni  è stabilita dal confronto tra i comportamenti adottati dal campione e i comportamenti sessuali ritenuti “sani”, tra cui: uso dei contraccettivi (per MST e gravidanze indesiderate) e visite specialistiche periodiche dell'apparato uro-genitale. L'adozione di questi determinati comportamenti costituiscono la base per il raggiungimento del benessere sessuale. </w:t>
      </w:r>
    </w:p>
    <w:p w:rsidR="00000000" w:rsidDel="00000000" w:rsidP="00000000" w:rsidRDefault="00000000" w:rsidRPr="00000000" w14:paraId="00000044">
      <w:pPr>
        <w:spacing w:line="360" w:lineRule="auto"/>
        <w:jc w:val="both"/>
        <w:rPr/>
      </w:pPr>
      <w:r w:rsidDel="00000000" w:rsidR="00000000" w:rsidRPr="00000000">
        <w:rPr>
          <w:rtl w:val="0"/>
        </w:rPr>
        <w:t xml:space="preserve">Il quadro teorico appena esposto si rifà alla meta-analisi “Parent-adolescent sexual communication and adolescent safer sex behavior”, Laura Widman, Sophia Choukas-Bradley, Seth M.Noar, Jacqueline Nesi, Kyla Garrett.</w:t>
      </w:r>
    </w:p>
    <w:p w:rsidR="00000000" w:rsidDel="00000000" w:rsidP="00000000" w:rsidRDefault="00000000" w:rsidRPr="00000000" w14:paraId="00000045">
      <w:pPr>
        <w:spacing w:line="360" w:lineRule="auto"/>
        <w:jc w:val="both"/>
        <w:rPr>
          <w:highlight w:val="red"/>
        </w:rPr>
      </w:pPr>
      <w:r w:rsidDel="00000000" w:rsidR="00000000" w:rsidRPr="00000000">
        <w:rPr>
          <w:rtl w:val="0"/>
        </w:rPr>
      </w:r>
    </w:p>
    <w:p w:rsidR="00000000" w:rsidDel="00000000" w:rsidP="00000000" w:rsidRDefault="00000000" w:rsidRPr="00000000" w14:paraId="00000046">
      <w:pPr>
        <w:spacing w:line="360" w:lineRule="auto"/>
        <w:jc w:val="both"/>
        <w:rPr/>
      </w:pPr>
      <w:r w:rsidDel="00000000" w:rsidR="00000000" w:rsidRPr="00000000">
        <w:rPr>
          <w:rtl w:val="0"/>
        </w:rPr>
      </w:r>
    </w:p>
    <w:p w:rsidR="00000000" w:rsidDel="00000000" w:rsidP="00000000" w:rsidRDefault="00000000" w:rsidRPr="00000000" w14:paraId="00000047">
      <w:pPr>
        <w:spacing w:line="360" w:lineRule="auto"/>
        <w:jc w:val="both"/>
        <w:rPr>
          <w:b w:val="1"/>
        </w:rPr>
      </w:pPr>
      <w:r w:rsidDel="00000000" w:rsidR="00000000" w:rsidRPr="00000000">
        <w:rPr/>
        <w:drawing>
          <wp:inline distB="114300" distT="114300" distL="114300" distR="114300">
            <wp:extent cx="5731200" cy="1968500"/>
            <wp:effectExtent b="0" l="0" r="0" t="0"/>
            <wp:docPr id="16" name="image19.png"/>
            <a:graphic>
              <a:graphicData uri="http://schemas.openxmlformats.org/drawingml/2006/picture">
                <pic:pic>
                  <pic:nvPicPr>
                    <pic:cNvPr id="0" name="image19.png"/>
                    <pic:cNvPicPr preferRelativeResize="0"/>
                  </pic:nvPicPr>
                  <pic:blipFill>
                    <a:blip r:embed="rId7"/>
                    <a:srcRect b="0" l="0" r="0" t="0"/>
                    <a:stretch>
                      <a:fillRect/>
                    </a:stretch>
                  </pic:blipFill>
                  <pic:spPr>
                    <a:xfrm>
                      <a:off x="0" y="0"/>
                      <a:ext cx="5731200" cy="19685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spacing w:line="360" w:lineRule="auto"/>
        <w:jc w:val="both"/>
        <w:rPr>
          <w:b w:val="1"/>
        </w:rPr>
      </w:pPr>
      <w:r w:rsidDel="00000000" w:rsidR="00000000" w:rsidRPr="00000000">
        <w:rPr>
          <w:rtl w:val="0"/>
        </w:rPr>
      </w:r>
    </w:p>
    <w:p w:rsidR="00000000" w:rsidDel="00000000" w:rsidP="00000000" w:rsidRDefault="00000000" w:rsidRPr="00000000" w14:paraId="00000049">
      <w:pPr>
        <w:spacing w:line="360" w:lineRule="auto"/>
        <w:jc w:val="both"/>
        <w:rPr>
          <w:b w:val="1"/>
        </w:rPr>
      </w:pPr>
      <w:r w:rsidDel="00000000" w:rsidR="00000000" w:rsidRPr="00000000">
        <w:rPr>
          <w:rtl w:val="0"/>
        </w:rPr>
      </w:r>
    </w:p>
    <w:p w:rsidR="00000000" w:rsidDel="00000000" w:rsidP="00000000" w:rsidRDefault="00000000" w:rsidRPr="00000000" w14:paraId="0000004A">
      <w:pPr>
        <w:spacing w:line="360" w:lineRule="auto"/>
        <w:jc w:val="both"/>
        <w:rPr>
          <w:b w:val="1"/>
        </w:rPr>
      </w:pPr>
      <w:r w:rsidDel="00000000" w:rsidR="00000000" w:rsidRPr="00000000">
        <w:rPr>
          <w:rtl w:val="0"/>
        </w:rPr>
      </w:r>
    </w:p>
    <w:p w:rsidR="00000000" w:rsidDel="00000000" w:rsidP="00000000" w:rsidRDefault="00000000" w:rsidRPr="00000000" w14:paraId="0000004B">
      <w:pPr>
        <w:spacing w:line="360" w:lineRule="auto"/>
        <w:jc w:val="both"/>
        <w:rPr>
          <w:b w:val="1"/>
        </w:rPr>
      </w:pPr>
      <w:r w:rsidDel="00000000" w:rsidR="00000000" w:rsidRPr="00000000">
        <w:rPr>
          <w:rtl w:val="0"/>
        </w:rPr>
      </w:r>
    </w:p>
    <w:p w:rsidR="00000000" w:rsidDel="00000000" w:rsidP="00000000" w:rsidRDefault="00000000" w:rsidRPr="00000000" w14:paraId="0000004C">
      <w:pPr>
        <w:spacing w:line="360" w:lineRule="auto"/>
        <w:jc w:val="both"/>
        <w:rPr>
          <w:b w:val="1"/>
        </w:rPr>
      </w:pPr>
      <w:r w:rsidDel="00000000" w:rsidR="00000000" w:rsidRPr="00000000">
        <w:rPr>
          <w:rtl w:val="0"/>
        </w:rPr>
      </w:r>
    </w:p>
    <w:p w:rsidR="00000000" w:rsidDel="00000000" w:rsidP="00000000" w:rsidRDefault="00000000" w:rsidRPr="00000000" w14:paraId="0000004D">
      <w:pPr>
        <w:spacing w:line="360" w:lineRule="auto"/>
        <w:jc w:val="both"/>
        <w:rPr>
          <w:b w:val="1"/>
        </w:rPr>
      </w:pPr>
      <w:r w:rsidDel="00000000" w:rsidR="00000000" w:rsidRPr="00000000">
        <w:rPr>
          <w:rtl w:val="0"/>
        </w:rPr>
      </w:r>
    </w:p>
    <w:p w:rsidR="00000000" w:rsidDel="00000000" w:rsidP="00000000" w:rsidRDefault="00000000" w:rsidRPr="00000000" w14:paraId="0000004E">
      <w:pPr>
        <w:spacing w:line="360" w:lineRule="auto"/>
        <w:jc w:val="both"/>
        <w:rPr>
          <w:b w:val="1"/>
        </w:rPr>
      </w:pPr>
      <w:r w:rsidDel="00000000" w:rsidR="00000000" w:rsidRPr="00000000">
        <w:rPr>
          <w:b w:val="1"/>
          <w:rtl w:val="0"/>
        </w:rPr>
        <w:t xml:space="preserve">3-IPOTESI DI LAVORO</w:t>
      </w:r>
    </w:p>
    <w:p w:rsidR="00000000" w:rsidDel="00000000" w:rsidP="00000000" w:rsidRDefault="00000000" w:rsidRPr="00000000" w14:paraId="0000004F">
      <w:pPr>
        <w:spacing w:line="360" w:lineRule="auto"/>
        <w:jc w:val="both"/>
        <w:rPr>
          <w:b w:val="1"/>
        </w:rPr>
      </w:pPr>
      <w:r w:rsidDel="00000000" w:rsidR="00000000" w:rsidRPr="00000000">
        <w:rPr>
          <w:rtl w:val="0"/>
        </w:rPr>
      </w:r>
    </w:p>
    <w:p w:rsidR="00000000" w:rsidDel="00000000" w:rsidP="00000000" w:rsidRDefault="00000000" w:rsidRPr="00000000" w14:paraId="00000050">
      <w:pPr>
        <w:spacing w:line="360" w:lineRule="auto"/>
        <w:jc w:val="both"/>
        <w:rPr/>
      </w:pPr>
      <w:r w:rsidDel="00000000" w:rsidR="00000000" w:rsidRPr="00000000">
        <w:rPr>
          <w:rtl w:val="0"/>
        </w:rPr>
        <w:t xml:space="preserve">Ipotizziamo che esista una relazione tra comunicazione genitori-figli sulla salute sessuale e comportamenti sessuali sicuri.</w:t>
      </w:r>
    </w:p>
    <w:p w:rsidR="00000000" w:rsidDel="00000000" w:rsidP="00000000" w:rsidRDefault="00000000" w:rsidRPr="00000000" w14:paraId="00000051">
      <w:pPr>
        <w:spacing w:line="360" w:lineRule="auto"/>
        <w:jc w:val="both"/>
        <w:rPr>
          <w:b w:val="1"/>
        </w:rPr>
      </w:pPr>
      <w:r w:rsidDel="00000000" w:rsidR="00000000" w:rsidRPr="00000000">
        <w:rPr>
          <w:rtl w:val="0"/>
        </w:rPr>
      </w:r>
    </w:p>
    <w:p w:rsidR="00000000" w:rsidDel="00000000" w:rsidP="00000000" w:rsidRDefault="00000000" w:rsidRPr="00000000" w14:paraId="00000052">
      <w:pPr>
        <w:spacing w:line="360" w:lineRule="auto"/>
        <w:jc w:val="both"/>
        <w:rPr>
          <w:b w:val="1"/>
        </w:rPr>
      </w:pPr>
      <w:r w:rsidDel="00000000" w:rsidR="00000000" w:rsidRPr="00000000">
        <w:rPr>
          <w:b w:val="1"/>
          <w:rtl w:val="0"/>
        </w:rPr>
        <w:t xml:space="preserve">4-FATTORI DIPENDENTI, INDIPENDENTI, MODERATORI</w:t>
      </w:r>
    </w:p>
    <w:p w:rsidR="00000000" w:rsidDel="00000000" w:rsidP="00000000" w:rsidRDefault="00000000" w:rsidRPr="00000000" w14:paraId="00000053">
      <w:pPr>
        <w:spacing w:line="360" w:lineRule="auto"/>
        <w:jc w:val="both"/>
        <w:rPr>
          <w:b w:val="1"/>
        </w:rPr>
      </w:pPr>
      <w:r w:rsidDel="00000000" w:rsidR="00000000" w:rsidRPr="00000000">
        <w:rPr>
          <w:rtl w:val="0"/>
        </w:rPr>
      </w:r>
    </w:p>
    <w:p w:rsidR="00000000" w:rsidDel="00000000" w:rsidP="00000000" w:rsidRDefault="00000000" w:rsidRPr="00000000" w14:paraId="00000054">
      <w:pPr>
        <w:spacing w:line="360" w:lineRule="auto"/>
        <w:jc w:val="both"/>
        <w:rPr/>
      </w:pPr>
      <w:r w:rsidDel="00000000" w:rsidR="00000000" w:rsidRPr="00000000">
        <w:rPr>
          <w:u w:val="single"/>
          <w:rtl w:val="0"/>
        </w:rPr>
        <w:t xml:space="preserve">Fattore indipendente</w:t>
      </w:r>
      <w:r w:rsidDel="00000000" w:rsidR="00000000" w:rsidRPr="00000000">
        <w:rPr>
          <w:rtl w:val="0"/>
        </w:rPr>
        <w:t xml:space="preserve">: aver avuto conversazioni riguardo a temi di salute sessuale con i propri genitori.</w:t>
      </w:r>
    </w:p>
    <w:p w:rsidR="00000000" w:rsidDel="00000000" w:rsidP="00000000" w:rsidRDefault="00000000" w:rsidRPr="00000000" w14:paraId="00000055">
      <w:pPr>
        <w:spacing w:line="360" w:lineRule="auto"/>
        <w:jc w:val="both"/>
        <w:rPr/>
      </w:pPr>
      <w:r w:rsidDel="00000000" w:rsidR="00000000" w:rsidRPr="00000000">
        <w:rPr>
          <w:rtl w:val="0"/>
        </w:rPr>
      </w:r>
    </w:p>
    <w:p w:rsidR="00000000" w:rsidDel="00000000" w:rsidP="00000000" w:rsidRDefault="00000000" w:rsidRPr="00000000" w14:paraId="00000056">
      <w:pPr>
        <w:spacing w:line="360" w:lineRule="auto"/>
        <w:jc w:val="both"/>
        <w:rPr/>
      </w:pPr>
      <w:r w:rsidDel="00000000" w:rsidR="00000000" w:rsidRPr="00000000">
        <w:rPr>
          <w:u w:val="single"/>
          <w:rtl w:val="0"/>
        </w:rPr>
        <w:t xml:space="preserve">Fattore dipendente</w:t>
      </w:r>
      <w:r w:rsidDel="00000000" w:rsidR="00000000" w:rsidRPr="00000000">
        <w:rPr>
          <w:rtl w:val="0"/>
        </w:rPr>
        <w:t xml:space="preserve">: adottare comportamenti sessuali sicuri.</w:t>
      </w:r>
    </w:p>
    <w:p w:rsidR="00000000" w:rsidDel="00000000" w:rsidP="00000000" w:rsidRDefault="00000000" w:rsidRPr="00000000" w14:paraId="00000057">
      <w:pPr>
        <w:spacing w:line="360" w:lineRule="auto"/>
        <w:jc w:val="both"/>
        <w:rPr/>
      </w:pPr>
      <w:r w:rsidDel="00000000" w:rsidR="00000000" w:rsidRPr="00000000">
        <w:rPr>
          <w:rtl w:val="0"/>
        </w:rPr>
      </w:r>
    </w:p>
    <w:p w:rsidR="00000000" w:rsidDel="00000000" w:rsidP="00000000" w:rsidRDefault="00000000" w:rsidRPr="00000000" w14:paraId="00000058">
      <w:pPr>
        <w:spacing w:line="360" w:lineRule="auto"/>
        <w:jc w:val="both"/>
        <w:rPr/>
      </w:pPr>
      <w:r w:rsidDel="00000000" w:rsidR="00000000" w:rsidRPr="00000000">
        <w:rPr>
          <w:u w:val="single"/>
          <w:rtl w:val="0"/>
        </w:rPr>
        <w:t xml:space="preserve">Fattore moderatore</w:t>
      </w:r>
      <w:r w:rsidDel="00000000" w:rsidR="00000000" w:rsidRPr="00000000">
        <w:rPr>
          <w:rtl w:val="0"/>
        </w:rPr>
        <w:t xml:space="preserve">: genere del genitore con cui ha parlato.</w:t>
      </w:r>
    </w:p>
    <w:p w:rsidR="00000000" w:rsidDel="00000000" w:rsidP="00000000" w:rsidRDefault="00000000" w:rsidRPr="00000000" w14:paraId="00000059">
      <w:pPr>
        <w:spacing w:line="360" w:lineRule="auto"/>
        <w:jc w:val="both"/>
        <w:rPr>
          <w:b w:val="1"/>
        </w:rPr>
      </w:pPr>
      <w:r w:rsidDel="00000000" w:rsidR="00000000" w:rsidRPr="00000000">
        <w:rPr>
          <w:rtl w:val="0"/>
        </w:rPr>
      </w:r>
    </w:p>
    <w:p w:rsidR="00000000" w:rsidDel="00000000" w:rsidP="00000000" w:rsidRDefault="00000000" w:rsidRPr="00000000" w14:paraId="0000005A">
      <w:pPr>
        <w:spacing w:line="360" w:lineRule="auto"/>
        <w:jc w:val="both"/>
        <w:rPr>
          <w:b w:val="1"/>
        </w:rPr>
      </w:pPr>
      <w:r w:rsidDel="00000000" w:rsidR="00000000" w:rsidRPr="00000000">
        <w:rPr>
          <w:rtl w:val="0"/>
        </w:rPr>
      </w:r>
    </w:p>
    <w:p w:rsidR="00000000" w:rsidDel="00000000" w:rsidP="00000000" w:rsidRDefault="00000000" w:rsidRPr="00000000" w14:paraId="0000005B">
      <w:pPr>
        <w:spacing w:line="360" w:lineRule="auto"/>
        <w:jc w:val="both"/>
        <w:rPr>
          <w:b w:val="1"/>
        </w:rPr>
      </w:pPr>
      <w:r w:rsidDel="00000000" w:rsidR="00000000" w:rsidRPr="00000000">
        <w:rPr>
          <w:b w:val="1"/>
          <w:rtl w:val="0"/>
        </w:rPr>
        <w:t xml:space="preserve">5-DEFINIZIONE OPERATIVA DEI FATTORI</w:t>
      </w:r>
    </w:p>
    <w:p w:rsidR="00000000" w:rsidDel="00000000" w:rsidP="00000000" w:rsidRDefault="00000000" w:rsidRPr="00000000" w14:paraId="0000005C">
      <w:pPr>
        <w:spacing w:line="360" w:lineRule="auto"/>
        <w:jc w:val="both"/>
        <w:rPr>
          <w:b w:val="1"/>
        </w:rPr>
      </w:pPr>
      <w:r w:rsidDel="00000000" w:rsidR="00000000" w:rsidRPr="00000000">
        <w:rPr>
          <w:rtl w:val="0"/>
        </w:rPr>
      </w:r>
    </w:p>
    <w:tbl>
      <w:tblPr>
        <w:tblStyle w:val="Table1"/>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20"/>
        <w:gridCol w:w="2175"/>
        <w:gridCol w:w="2730"/>
        <w:gridCol w:w="2040"/>
        <w:tblGridChange w:id="0">
          <w:tblGrid>
            <w:gridCol w:w="1920"/>
            <w:gridCol w:w="2175"/>
            <w:gridCol w:w="2730"/>
            <w:gridCol w:w="2040"/>
          </w:tblGrid>
        </w:tblGridChange>
      </w:tblGrid>
      <w:tr>
        <w:trPr>
          <w:cantSplit w:val="0"/>
          <w:trHeight w:val="315" w:hRule="atLeast"/>
          <w:tblHeader w:val="0"/>
        </w:trPr>
        <w:tc>
          <w:tcPr>
            <w:tcBorders>
              <w:top w:color="cccccc" w:space="0" w:sz="6" w:val="single"/>
              <w:left w:color="cccccc" w:space="0" w:sz="6" w:val="single"/>
              <w:bottom w:color="000000" w:space="0" w:sz="6" w:val="single"/>
              <w:right w:color="cccccc" w:space="0" w:sz="6" w:val="single"/>
            </w:tcBorders>
            <w:tcMar>
              <w:top w:w="40.0" w:type="dxa"/>
              <w:left w:w="40.0" w:type="dxa"/>
              <w:bottom w:w="40.0" w:type="dxa"/>
              <w:right w:w="40.0" w:type="dxa"/>
            </w:tcMar>
            <w:vAlign w:val="center"/>
          </w:tcPr>
          <w:p w:rsidR="00000000" w:rsidDel="00000000" w:rsidP="00000000" w:rsidRDefault="00000000" w:rsidRPr="00000000" w14:paraId="0000005D">
            <w:pPr>
              <w:widowControl w:val="0"/>
              <w:spacing w:line="360" w:lineRule="auto"/>
              <w:jc w:val="both"/>
              <w:rPr/>
            </w:pPr>
            <w:r w:rsidDel="00000000" w:rsidR="00000000" w:rsidRPr="00000000">
              <w:rPr>
                <w:b w:val="1"/>
                <w:rtl w:val="0"/>
              </w:rPr>
              <w:t xml:space="preserve">FATTORI</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tcMar>
              <w:top w:w="40.0" w:type="dxa"/>
              <w:left w:w="40.0" w:type="dxa"/>
              <w:bottom w:w="40.0" w:type="dxa"/>
              <w:right w:w="40.0" w:type="dxa"/>
            </w:tcMar>
            <w:vAlign w:val="center"/>
          </w:tcPr>
          <w:p w:rsidR="00000000" w:rsidDel="00000000" w:rsidP="00000000" w:rsidRDefault="00000000" w:rsidRPr="00000000" w14:paraId="0000005E">
            <w:pPr>
              <w:widowControl w:val="0"/>
              <w:spacing w:line="360" w:lineRule="auto"/>
              <w:jc w:val="both"/>
              <w:rPr/>
            </w:pPr>
            <w:r w:rsidDel="00000000" w:rsidR="00000000" w:rsidRPr="00000000">
              <w:rPr>
                <w:b w:val="1"/>
                <w:rtl w:val="0"/>
              </w:rPr>
              <w:t xml:space="preserve">INDICATORI</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tcMar>
              <w:top w:w="40.0" w:type="dxa"/>
              <w:left w:w="40.0" w:type="dxa"/>
              <w:bottom w:w="40.0" w:type="dxa"/>
              <w:right w:w="40.0" w:type="dxa"/>
            </w:tcMar>
            <w:vAlign w:val="center"/>
          </w:tcPr>
          <w:p w:rsidR="00000000" w:rsidDel="00000000" w:rsidP="00000000" w:rsidRDefault="00000000" w:rsidRPr="00000000" w14:paraId="0000005F">
            <w:pPr>
              <w:widowControl w:val="0"/>
              <w:spacing w:line="360" w:lineRule="auto"/>
              <w:jc w:val="both"/>
              <w:rPr/>
            </w:pPr>
            <w:r w:rsidDel="00000000" w:rsidR="00000000" w:rsidRPr="00000000">
              <w:rPr>
                <w:b w:val="1"/>
                <w:rtl w:val="0"/>
              </w:rPr>
              <w:t xml:space="preserve">ITEM</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tcMar>
              <w:top w:w="40.0" w:type="dxa"/>
              <w:left w:w="40.0" w:type="dxa"/>
              <w:bottom w:w="40.0" w:type="dxa"/>
              <w:right w:w="40.0" w:type="dxa"/>
            </w:tcMar>
            <w:vAlign w:val="center"/>
          </w:tcPr>
          <w:p w:rsidR="00000000" w:rsidDel="00000000" w:rsidP="00000000" w:rsidRDefault="00000000" w:rsidRPr="00000000" w14:paraId="00000060">
            <w:pPr>
              <w:widowControl w:val="0"/>
              <w:spacing w:line="360" w:lineRule="auto"/>
              <w:jc w:val="both"/>
              <w:rPr/>
            </w:pPr>
            <w:r w:rsidDel="00000000" w:rsidR="00000000" w:rsidRPr="00000000">
              <w:rPr>
                <w:b w:val="1"/>
                <w:rtl w:val="0"/>
              </w:rPr>
              <w:t xml:space="preserve">VARIABILI</w:t>
            </w:r>
            <w:r w:rsidDel="00000000" w:rsidR="00000000" w:rsidRPr="00000000">
              <w:rPr>
                <w:rtl w:val="0"/>
              </w:rPr>
            </w:r>
          </w:p>
        </w:tc>
      </w:tr>
      <w:tr>
        <w:trPr>
          <w:cantSplit w:val="0"/>
          <w:trHeight w:val="1200" w:hRule="atLeast"/>
          <w:tblHeader w:val="0"/>
        </w:trPr>
        <w:tc>
          <w:tcPr>
            <w:vMerge w:val="restart"/>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1">
            <w:pPr>
              <w:widowControl w:val="0"/>
              <w:spacing w:line="360" w:lineRule="auto"/>
              <w:jc w:val="both"/>
              <w:rPr/>
            </w:pPr>
            <w:r w:rsidDel="00000000" w:rsidR="00000000" w:rsidRPr="00000000">
              <w:rPr>
                <w:rtl w:val="0"/>
              </w:rPr>
              <w:t xml:space="preserve">IND: Aver avuto conversazioni riguardo a temi di salute sessuale con i propri genitori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2">
            <w:pPr>
              <w:widowControl w:val="0"/>
              <w:spacing w:line="360" w:lineRule="auto"/>
              <w:jc w:val="both"/>
              <w:rPr/>
            </w:pPr>
            <w:r w:rsidDel="00000000" w:rsidR="00000000" w:rsidRPr="00000000">
              <w:rPr>
                <w:rtl w:val="0"/>
              </w:rPr>
              <w:t xml:space="preserve">Aver avuto conversazioni riguardo ad esperienze intime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3">
            <w:pPr>
              <w:widowControl w:val="0"/>
              <w:spacing w:line="360" w:lineRule="auto"/>
              <w:jc w:val="both"/>
              <w:rPr/>
            </w:pPr>
            <w:r w:rsidDel="00000000" w:rsidR="00000000" w:rsidRPr="00000000">
              <w:rPr>
                <w:rtl w:val="0"/>
              </w:rPr>
              <w:t xml:space="preserve">D1. Durante l'adolescenza, con che frequenza hai avuto conversazioni con i tuoi genitori in merito ad esperienze intime?</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4">
            <w:pPr>
              <w:widowControl w:val="0"/>
              <w:spacing w:line="360" w:lineRule="auto"/>
              <w:jc w:val="both"/>
              <w:rPr/>
            </w:pPr>
            <w:r w:rsidDel="00000000" w:rsidR="00000000" w:rsidRPr="00000000">
              <w:rPr>
                <w:rtl w:val="0"/>
              </w:rPr>
              <w:t xml:space="preserve">1. Mai, 2. Almeno una volta, 3. Raramente, 4. A volte, 5. Spesso,</w:t>
            </w:r>
          </w:p>
        </w:tc>
      </w:tr>
      <w:tr>
        <w:trPr>
          <w:cantSplit w:val="0"/>
          <w:trHeight w:val="1200" w:hRule="atLeast"/>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360" w:lineRule="auto"/>
              <w:jc w:val="both"/>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6">
            <w:pPr>
              <w:widowControl w:val="0"/>
              <w:spacing w:line="360" w:lineRule="auto"/>
              <w:jc w:val="both"/>
              <w:rPr/>
            </w:pPr>
            <w:r w:rsidDel="00000000" w:rsidR="00000000" w:rsidRPr="00000000">
              <w:rPr>
                <w:rtl w:val="0"/>
              </w:rPr>
              <w:t xml:space="preserve">Aver avuto conversazioni riguardo alle malattie sessualmente trasmissibili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7">
            <w:pPr>
              <w:widowControl w:val="0"/>
              <w:spacing w:line="360" w:lineRule="auto"/>
              <w:jc w:val="both"/>
              <w:rPr/>
            </w:pPr>
            <w:r w:rsidDel="00000000" w:rsidR="00000000" w:rsidRPr="00000000">
              <w:rPr>
                <w:rtl w:val="0"/>
              </w:rPr>
              <w:t xml:space="preserve">D2. Durante l'adolescenza con che frequenza hai avuto conversazioni con i tuoi genitori in merito alle malattie sessualmente trasmissibili?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8">
            <w:pPr>
              <w:widowControl w:val="0"/>
              <w:spacing w:line="360" w:lineRule="auto"/>
              <w:jc w:val="both"/>
              <w:rPr/>
            </w:pPr>
            <w:r w:rsidDel="00000000" w:rsidR="00000000" w:rsidRPr="00000000">
              <w:rPr>
                <w:rtl w:val="0"/>
              </w:rPr>
              <w:t xml:space="preserve">1. Mai, 2. Almeno una volta, 3. Raramente, 4. A volte, 5. Spesso,</w:t>
            </w:r>
          </w:p>
        </w:tc>
      </w:tr>
      <w:tr>
        <w:trPr>
          <w:cantSplit w:val="0"/>
          <w:trHeight w:val="1650" w:hRule="atLeast"/>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360" w:lineRule="auto"/>
              <w:jc w:val="both"/>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A">
            <w:pPr>
              <w:widowControl w:val="0"/>
              <w:spacing w:line="360" w:lineRule="auto"/>
              <w:jc w:val="both"/>
              <w:rPr/>
            </w:pPr>
            <w:r w:rsidDel="00000000" w:rsidR="00000000" w:rsidRPr="00000000">
              <w:rPr>
                <w:rtl w:val="0"/>
              </w:rPr>
              <w:t xml:space="preserve">Aver avuto conversazioni riguardo ai contraccettivi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B">
            <w:pPr>
              <w:widowControl w:val="0"/>
              <w:spacing w:line="360" w:lineRule="auto"/>
              <w:jc w:val="both"/>
              <w:rPr/>
            </w:pPr>
            <w:r w:rsidDel="00000000" w:rsidR="00000000" w:rsidRPr="00000000">
              <w:rPr>
                <w:rtl w:val="0"/>
              </w:rPr>
              <w:t xml:space="preserve">D3. Durante l'adolescenza con che frequenza hai avuto conversazioni con i tuoi genitori in merito ai contraccettivi? (ad esempio: preservativo, pillola, spirale...)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C">
            <w:pPr>
              <w:widowControl w:val="0"/>
              <w:spacing w:line="360" w:lineRule="auto"/>
              <w:jc w:val="both"/>
              <w:rPr/>
            </w:pPr>
            <w:r w:rsidDel="00000000" w:rsidR="00000000" w:rsidRPr="00000000">
              <w:rPr>
                <w:rtl w:val="0"/>
              </w:rPr>
              <w:t xml:space="preserve">1. Mai, 2. Almeno una volta, 3. Raramente, 4. A volte, 5. Spesso,</w:t>
            </w:r>
          </w:p>
        </w:tc>
      </w:tr>
      <w:tr>
        <w:trPr>
          <w:cantSplit w:val="0"/>
          <w:trHeight w:val="3015" w:hRule="atLeast"/>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360" w:lineRule="auto"/>
              <w:jc w:val="both"/>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E">
            <w:pPr>
              <w:widowControl w:val="0"/>
              <w:spacing w:line="360" w:lineRule="auto"/>
              <w:jc w:val="both"/>
              <w:rPr/>
            </w:pPr>
            <w:r w:rsidDel="00000000" w:rsidR="00000000" w:rsidRPr="00000000">
              <w:rPr>
                <w:rtl w:val="0"/>
              </w:rPr>
              <w:t xml:space="preserve">Aver avuto conversazioni riguardo a consultori, visite ginecologiche, urologica/andrologica</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6F">
            <w:pPr>
              <w:widowControl w:val="0"/>
              <w:spacing w:line="360" w:lineRule="auto"/>
              <w:jc w:val="both"/>
              <w:rPr/>
            </w:pPr>
            <w:r w:rsidDel="00000000" w:rsidR="00000000" w:rsidRPr="00000000">
              <w:rPr>
                <w:rtl w:val="0"/>
              </w:rPr>
              <w:t xml:space="preserve">D4. Durante l'adolescenza con che frequenza hai avuto conversazioni con i tuoi genitori in merito ad almeno uno di questi temi: consultori, visite ginecologiche, visite urologiche/andrologiche?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0">
            <w:pPr>
              <w:widowControl w:val="0"/>
              <w:spacing w:line="360" w:lineRule="auto"/>
              <w:jc w:val="both"/>
              <w:rPr/>
            </w:pPr>
            <w:r w:rsidDel="00000000" w:rsidR="00000000" w:rsidRPr="00000000">
              <w:rPr>
                <w:rtl w:val="0"/>
              </w:rPr>
              <w:t xml:space="preserve">1. Mai, 2. Almeno una volta, 3. Raramente, 4. A volte, 5. Spesso,</w:t>
            </w:r>
          </w:p>
        </w:tc>
      </w:tr>
      <w:tr>
        <w:trPr>
          <w:cantSplit w:val="0"/>
          <w:trHeight w:val="750" w:hRule="atLeast"/>
          <w:tblHeader w:val="0"/>
        </w:trPr>
        <w:tc>
          <w:tcPr>
            <w:vMerge w:val="restart"/>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1">
            <w:pPr>
              <w:widowControl w:val="0"/>
              <w:spacing w:line="360" w:lineRule="auto"/>
              <w:jc w:val="both"/>
              <w:rPr/>
            </w:pPr>
            <w:r w:rsidDel="00000000" w:rsidR="00000000" w:rsidRPr="00000000">
              <w:rPr>
                <w:rtl w:val="0"/>
              </w:rPr>
              <w:t xml:space="preserve">DIP: Adottare comportamenti sessuali sicuri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2">
            <w:pPr>
              <w:widowControl w:val="0"/>
              <w:spacing w:line="360" w:lineRule="auto"/>
              <w:jc w:val="both"/>
              <w:rPr/>
            </w:pPr>
            <w:r w:rsidDel="00000000" w:rsidR="00000000" w:rsidRPr="00000000">
              <w:rPr>
                <w:rtl w:val="0"/>
              </w:rPr>
              <w:t xml:space="preserve">Non aver fatto sesso non protetto</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3">
            <w:pPr>
              <w:widowControl w:val="0"/>
              <w:spacing w:line="360" w:lineRule="auto"/>
              <w:jc w:val="both"/>
              <w:rPr/>
            </w:pPr>
            <w:r w:rsidDel="00000000" w:rsidR="00000000" w:rsidRPr="00000000">
              <w:rPr>
                <w:rtl w:val="0"/>
              </w:rPr>
              <w:t xml:space="preserve">D5. Con che frequenza hai o hai avuto rapporti sessuali non protetti?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4">
            <w:pPr>
              <w:widowControl w:val="0"/>
              <w:spacing w:line="360" w:lineRule="auto"/>
              <w:jc w:val="both"/>
              <w:rPr/>
            </w:pPr>
            <w:r w:rsidDel="00000000" w:rsidR="00000000" w:rsidRPr="00000000">
              <w:rPr>
                <w:rtl w:val="0"/>
              </w:rPr>
              <w:t xml:space="preserve">1. Mai, 2. Raramente, 3. A volte, 4. Spesso, 5. Sempre</w:t>
            </w:r>
          </w:p>
        </w:tc>
      </w:tr>
      <w:tr>
        <w:trPr>
          <w:cantSplit w:val="0"/>
          <w:trHeight w:val="750" w:hRule="atLeast"/>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360" w:lineRule="auto"/>
              <w:jc w:val="both"/>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6">
            <w:pPr>
              <w:widowControl w:val="0"/>
              <w:spacing w:line="360" w:lineRule="auto"/>
              <w:jc w:val="both"/>
              <w:rPr/>
            </w:pPr>
            <w:r w:rsidDel="00000000" w:rsidR="00000000" w:rsidRPr="00000000">
              <w:rPr>
                <w:rtl w:val="0"/>
              </w:rPr>
              <w:t xml:space="preserve">Utilizzo di contaccettivi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7">
            <w:pPr>
              <w:widowControl w:val="0"/>
              <w:spacing w:line="360" w:lineRule="auto"/>
              <w:jc w:val="both"/>
              <w:rPr/>
            </w:pPr>
            <w:r w:rsidDel="00000000" w:rsidR="00000000" w:rsidRPr="00000000">
              <w:rPr>
                <w:rtl w:val="0"/>
              </w:rPr>
              <w:t xml:space="preserve">D6. Con che frequenza utilizzi contracettivi durante i rapporti sessuali?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8">
            <w:pPr>
              <w:widowControl w:val="0"/>
              <w:spacing w:line="360" w:lineRule="auto"/>
              <w:jc w:val="both"/>
              <w:rPr/>
            </w:pPr>
            <w:r w:rsidDel="00000000" w:rsidR="00000000" w:rsidRPr="00000000">
              <w:rPr>
                <w:rtl w:val="0"/>
              </w:rPr>
              <w:t xml:space="preserve">1. Mai, 2. Raramente, 3. A volte, 4. Spesso, 5. Sempre</w:t>
            </w:r>
          </w:p>
        </w:tc>
      </w:tr>
      <w:tr>
        <w:trPr>
          <w:cantSplit w:val="0"/>
          <w:trHeight w:val="750" w:hRule="atLeast"/>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360" w:lineRule="auto"/>
              <w:jc w:val="both"/>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A">
            <w:pPr>
              <w:widowControl w:val="0"/>
              <w:spacing w:line="360" w:lineRule="auto"/>
              <w:jc w:val="both"/>
              <w:rPr/>
            </w:pPr>
            <w:r w:rsidDel="00000000" w:rsidR="00000000" w:rsidRPr="00000000">
              <w:rPr>
                <w:rtl w:val="0"/>
              </w:rPr>
              <w:t xml:space="preserve">Utilizzo del preservativo maschile o femminile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B">
            <w:pPr>
              <w:widowControl w:val="0"/>
              <w:spacing w:line="360" w:lineRule="auto"/>
              <w:jc w:val="both"/>
              <w:rPr/>
            </w:pPr>
            <w:r w:rsidDel="00000000" w:rsidR="00000000" w:rsidRPr="00000000">
              <w:rPr>
                <w:rtl w:val="0"/>
              </w:rPr>
              <w:t xml:space="preserve">D7. Con che frequenza utilizzi il preservativo maschile o femminile?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C">
            <w:pPr>
              <w:widowControl w:val="0"/>
              <w:spacing w:line="360" w:lineRule="auto"/>
              <w:jc w:val="both"/>
              <w:rPr/>
            </w:pPr>
            <w:r w:rsidDel="00000000" w:rsidR="00000000" w:rsidRPr="00000000">
              <w:rPr>
                <w:rtl w:val="0"/>
              </w:rPr>
              <w:t xml:space="preserve">1. Mai, 2. Raramente, 3. A volte, 4. Spesso, 5. Sempre</w:t>
            </w:r>
          </w:p>
        </w:tc>
      </w:tr>
      <w:tr>
        <w:trPr>
          <w:cantSplit w:val="0"/>
          <w:trHeight w:val="1425" w:hRule="atLeast"/>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360" w:lineRule="auto"/>
              <w:jc w:val="both"/>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E">
            <w:pPr>
              <w:widowControl w:val="0"/>
              <w:spacing w:line="360" w:lineRule="auto"/>
              <w:jc w:val="both"/>
              <w:rPr/>
            </w:pPr>
            <w:r w:rsidDel="00000000" w:rsidR="00000000" w:rsidRPr="00000000">
              <w:rPr>
                <w:rtl w:val="0"/>
              </w:rPr>
              <w:t xml:space="preserve">Visite ginecologiche, urologiche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7F">
            <w:pPr>
              <w:widowControl w:val="0"/>
              <w:spacing w:line="360" w:lineRule="auto"/>
              <w:jc w:val="both"/>
              <w:rPr/>
            </w:pPr>
            <w:r w:rsidDel="00000000" w:rsidR="00000000" w:rsidRPr="00000000">
              <w:rPr>
                <w:rtl w:val="0"/>
              </w:rPr>
              <w:t xml:space="preserve">D8. Con che frequenza ti sottoponi ad una visita ginecologica o andrologica/urologica?</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0">
            <w:pPr>
              <w:widowControl w:val="0"/>
              <w:spacing w:line="360" w:lineRule="auto"/>
              <w:jc w:val="both"/>
              <w:rPr/>
            </w:pPr>
            <w:r w:rsidDel="00000000" w:rsidR="00000000" w:rsidRPr="00000000">
              <w:rPr>
                <w:rtl w:val="0"/>
              </w:rPr>
              <w:t xml:space="preserve">1. Mai, 2. Meno di una volta all'anno, 3.Una volta anno, 4. Due volte l'anno, 5. Più di due volte l'anno</w:t>
            </w:r>
          </w:p>
        </w:tc>
      </w:tr>
      <w:tr>
        <w:trPr>
          <w:cantSplit w:val="0"/>
          <w:trHeight w:val="3885" w:hRule="atLeast"/>
          <w:tblHeader w:val="0"/>
        </w:trPr>
        <w:tc>
          <w:tcPr>
            <w:vMerge w:val="restart"/>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1">
            <w:pPr>
              <w:widowControl w:val="0"/>
              <w:spacing w:line="360" w:lineRule="auto"/>
              <w:jc w:val="both"/>
              <w:rPr/>
            </w:pPr>
            <w:r w:rsidDel="00000000" w:rsidR="00000000" w:rsidRPr="00000000">
              <w:rPr>
                <w:rtl w:val="0"/>
              </w:rPr>
              <w:t xml:space="preserve">MODERATORE</w:t>
            </w:r>
          </w:p>
        </w:tc>
        <w:tc>
          <w:tcPr>
            <w:vMerge w:val="restart"/>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2">
            <w:pPr>
              <w:widowControl w:val="0"/>
              <w:spacing w:line="360" w:lineRule="auto"/>
              <w:jc w:val="both"/>
              <w:rPr/>
            </w:pPr>
            <w:r w:rsidDel="00000000" w:rsidR="00000000" w:rsidRPr="00000000">
              <w:rPr>
                <w:rtl w:val="0"/>
              </w:rPr>
              <w:t xml:space="preserve">Genere del genitore con cui ha parlato</w:t>
            </w:r>
          </w:p>
        </w:tc>
        <w:tc>
          <w:tcPr>
            <w:vMerge w:val="restart"/>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3">
            <w:pPr>
              <w:widowControl w:val="0"/>
              <w:spacing w:line="360" w:lineRule="auto"/>
              <w:jc w:val="both"/>
              <w:rPr/>
            </w:pPr>
            <w:r w:rsidDel="00000000" w:rsidR="00000000" w:rsidRPr="00000000">
              <w:rPr>
                <w:rtl w:val="0"/>
              </w:rPr>
              <w:t xml:space="preserve">D9. Con quale genitore hai parlato maggiormente di questi argomenti?</w:t>
            </w:r>
          </w:p>
        </w:tc>
        <w:tc>
          <w:tcPr>
            <w:vMerge w:val="restart"/>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4">
            <w:pPr>
              <w:widowControl w:val="0"/>
              <w:spacing w:line="360" w:lineRule="auto"/>
              <w:jc w:val="both"/>
              <w:rPr/>
            </w:pPr>
            <w:r w:rsidDel="00000000" w:rsidR="00000000" w:rsidRPr="00000000">
              <w:rPr>
                <w:rtl w:val="0"/>
              </w:rPr>
              <w:t xml:space="preserve">1. Solo con mio padre, 2. Principalmente con mio padre ma anche con mia madre, 3. Sia con mio padre che con mia madre, 4. Principalmente con mia madre ma anche con mio padre, 5. Solo con mia madre, 6. Con nessuno dei due</w:t>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360" w:lineRule="auto"/>
              <w:jc w:val="both"/>
              <w:rPr/>
            </w:pPr>
            <w:r w:rsidDel="00000000" w:rsidR="00000000" w:rsidRPr="00000000">
              <w:rPr>
                <w:rtl w:val="0"/>
              </w:rPr>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360" w:lineRule="auto"/>
              <w:jc w:val="both"/>
              <w:rPr/>
            </w:pPr>
            <w:r w:rsidDel="00000000" w:rsidR="00000000" w:rsidRPr="00000000">
              <w:rPr>
                <w:rtl w:val="0"/>
              </w:rPr>
            </w:r>
          </w:p>
        </w:tc>
      </w:tr>
      <w:tr>
        <w:trPr>
          <w:cantSplit w:val="0"/>
          <w:trHeight w:val="2835" w:hRule="atLeast"/>
          <w:tblHeader w:val="0"/>
        </w:trPr>
        <w:tc>
          <w:tcPr>
            <w:vMerge w:val="restart"/>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D">
            <w:pPr>
              <w:widowControl w:val="0"/>
              <w:spacing w:line="360" w:lineRule="auto"/>
              <w:jc w:val="both"/>
              <w:rPr/>
            </w:pPr>
            <w:r w:rsidDel="00000000" w:rsidR="00000000" w:rsidRPr="00000000">
              <w:rPr>
                <w:rtl w:val="0"/>
              </w:rPr>
              <w:t xml:space="preserve">TRIANGOLAZIONE</w:t>
            </w:r>
          </w:p>
        </w:tc>
        <w:tc>
          <w:tcPr>
            <w:vMerge w:val="restart"/>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E">
            <w:pPr>
              <w:widowControl w:val="0"/>
              <w:spacing w:line="360" w:lineRule="auto"/>
              <w:jc w:val="both"/>
              <w:rPr/>
            </w:pPr>
            <w:r w:rsidDel="00000000" w:rsidR="00000000" w:rsidRPr="00000000">
              <w:rPr>
                <w:rtl w:val="0"/>
              </w:rPr>
              <w:t xml:space="preserve">Triangolazione delle tecniche</w:t>
            </w:r>
          </w:p>
        </w:tc>
        <w:tc>
          <w:tcPr>
            <w:vMerge w:val="restart"/>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8F">
            <w:pPr>
              <w:widowControl w:val="0"/>
              <w:spacing w:line="360" w:lineRule="auto"/>
              <w:jc w:val="both"/>
              <w:rPr>
                <w:color w:val="202124"/>
              </w:rPr>
            </w:pPr>
            <w:r w:rsidDel="00000000" w:rsidR="00000000" w:rsidRPr="00000000">
              <w:rPr>
                <w:color w:val="202124"/>
                <w:rtl w:val="0"/>
              </w:rPr>
              <w:t xml:space="preserve">D10. Secondo te, parlare con i propri genitori durante l'adolescenza di questioni legate alla sessualità, aiuta ad avere comportamenti sessuali meno a rischio nell'età adulta?</w:t>
            </w:r>
          </w:p>
        </w:tc>
        <w:tc>
          <w:tcPr>
            <w:vMerge w:val="restart"/>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90">
            <w:pPr>
              <w:widowControl w:val="0"/>
              <w:spacing w:line="360" w:lineRule="auto"/>
              <w:jc w:val="both"/>
              <w:rPr/>
            </w:pPr>
            <w:r w:rsidDel="00000000" w:rsidR="00000000" w:rsidRPr="00000000">
              <w:rPr>
                <w:rtl w:val="0"/>
              </w:rPr>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360" w:lineRule="auto"/>
              <w:jc w:val="both"/>
              <w:rPr/>
            </w:pPr>
            <w:r w:rsidDel="00000000" w:rsidR="00000000" w:rsidRPr="00000000">
              <w:rPr>
                <w:rtl w:val="0"/>
              </w:rPr>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360" w:lineRule="auto"/>
              <w:jc w:val="both"/>
              <w:rPr/>
            </w:pPr>
            <w:r w:rsidDel="00000000" w:rsidR="00000000" w:rsidRPr="00000000">
              <w:rPr>
                <w:rtl w:val="0"/>
              </w:rPr>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360" w:lineRule="auto"/>
              <w:jc w:val="both"/>
              <w:rPr/>
            </w:pPr>
            <w:r w:rsidDel="00000000" w:rsidR="00000000" w:rsidRPr="00000000">
              <w:rPr>
                <w:rtl w:val="0"/>
              </w:rPr>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360" w:lineRule="auto"/>
              <w:jc w:val="both"/>
              <w:rPr/>
            </w:pPr>
            <w:r w:rsidDel="00000000" w:rsidR="00000000" w:rsidRPr="00000000">
              <w:rPr>
                <w:rtl w:val="0"/>
              </w:rPr>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360" w:lineRule="auto"/>
              <w:jc w:val="both"/>
              <w:rPr/>
            </w:pPr>
            <w:r w:rsidDel="00000000" w:rsidR="00000000" w:rsidRPr="00000000">
              <w:rPr>
                <w:rtl w:val="0"/>
              </w:rPr>
            </w:r>
          </w:p>
        </w:tc>
      </w:tr>
      <w:tr>
        <w:trPr>
          <w:cantSplit w:val="0"/>
          <w:tblHeader w:val="0"/>
        </w:trPr>
        <w:tc>
          <w:tcPr>
            <w:vMerge w:val="continue"/>
            <w:tcBorders>
              <w:top w:color="cccccc"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360" w:lineRule="auto"/>
              <w:jc w:val="both"/>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360" w:lineRule="auto"/>
              <w:jc w:val="both"/>
              <w:rPr/>
            </w:pPr>
            <w:r w:rsidDel="00000000" w:rsidR="00000000" w:rsidRPr="00000000">
              <w:rPr>
                <w:rtl w:val="0"/>
              </w:rPr>
            </w:r>
          </w:p>
        </w:tc>
      </w:tr>
    </w:tbl>
    <w:p w:rsidR="00000000" w:rsidDel="00000000" w:rsidP="00000000" w:rsidRDefault="00000000" w:rsidRPr="00000000" w14:paraId="000000A9">
      <w:pPr>
        <w:spacing w:line="360" w:lineRule="auto"/>
        <w:jc w:val="both"/>
        <w:rPr>
          <w:b w:val="1"/>
        </w:rPr>
      </w:pPr>
      <w:r w:rsidDel="00000000" w:rsidR="00000000" w:rsidRPr="00000000">
        <w:rPr>
          <w:rtl w:val="0"/>
        </w:rPr>
      </w:r>
    </w:p>
    <w:p w:rsidR="00000000" w:rsidDel="00000000" w:rsidP="00000000" w:rsidRDefault="00000000" w:rsidRPr="00000000" w14:paraId="000000AA">
      <w:pPr>
        <w:spacing w:line="360" w:lineRule="auto"/>
        <w:jc w:val="both"/>
        <w:rPr>
          <w:b w:val="1"/>
        </w:rPr>
      </w:pPr>
      <w:r w:rsidDel="00000000" w:rsidR="00000000" w:rsidRPr="00000000">
        <w:rPr>
          <w:rtl w:val="0"/>
        </w:rPr>
      </w:r>
    </w:p>
    <w:p w:rsidR="00000000" w:rsidDel="00000000" w:rsidP="00000000" w:rsidRDefault="00000000" w:rsidRPr="00000000" w14:paraId="000000AB">
      <w:pPr>
        <w:spacing w:line="360" w:lineRule="auto"/>
        <w:jc w:val="both"/>
        <w:rPr>
          <w:b w:val="1"/>
        </w:rPr>
      </w:pPr>
      <w:r w:rsidDel="00000000" w:rsidR="00000000" w:rsidRPr="00000000">
        <w:rPr>
          <w:rtl w:val="0"/>
        </w:rPr>
      </w:r>
    </w:p>
    <w:p w:rsidR="00000000" w:rsidDel="00000000" w:rsidP="00000000" w:rsidRDefault="00000000" w:rsidRPr="00000000" w14:paraId="000000AC">
      <w:pPr>
        <w:spacing w:line="360" w:lineRule="auto"/>
        <w:jc w:val="both"/>
        <w:rPr>
          <w:b w:val="1"/>
        </w:rPr>
      </w:pPr>
      <w:r w:rsidDel="00000000" w:rsidR="00000000" w:rsidRPr="00000000">
        <w:rPr>
          <w:rtl w:val="0"/>
        </w:rPr>
      </w:r>
    </w:p>
    <w:p w:rsidR="00000000" w:rsidDel="00000000" w:rsidP="00000000" w:rsidRDefault="00000000" w:rsidRPr="00000000" w14:paraId="000000AD">
      <w:pPr>
        <w:spacing w:line="360" w:lineRule="auto"/>
        <w:jc w:val="both"/>
        <w:rPr>
          <w:b w:val="1"/>
        </w:rPr>
      </w:pPr>
      <w:r w:rsidDel="00000000" w:rsidR="00000000" w:rsidRPr="00000000">
        <w:rPr>
          <w:rtl w:val="0"/>
        </w:rPr>
      </w:r>
    </w:p>
    <w:p w:rsidR="00000000" w:rsidDel="00000000" w:rsidP="00000000" w:rsidRDefault="00000000" w:rsidRPr="00000000" w14:paraId="000000AE">
      <w:pPr>
        <w:spacing w:line="360" w:lineRule="auto"/>
        <w:jc w:val="both"/>
        <w:rPr>
          <w:b w:val="1"/>
        </w:rPr>
      </w:pPr>
      <w:r w:rsidDel="00000000" w:rsidR="00000000" w:rsidRPr="00000000">
        <w:rPr>
          <w:rtl w:val="0"/>
        </w:rPr>
      </w:r>
    </w:p>
    <w:p w:rsidR="00000000" w:rsidDel="00000000" w:rsidP="00000000" w:rsidRDefault="00000000" w:rsidRPr="00000000" w14:paraId="000000AF">
      <w:pPr>
        <w:spacing w:line="360" w:lineRule="auto"/>
        <w:jc w:val="both"/>
        <w:rPr>
          <w:b w:val="1"/>
        </w:rPr>
      </w:pPr>
      <w:r w:rsidDel="00000000" w:rsidR="00000000" w:rsidRPr="00000000">
        <w:rPr>
          <w:rtl w:val="0"/>
        </w:rPr>
      </w:r>
    </w:p>
    <w:p w:rsidR="00000000" w:rsidDel="00000000" w:rsidP="00000000" w:rsidRDefault="00000000" w:rsidRPr="00000000" w14:paraId="000000B0">
      <w:pPr>
        <w:spacing w:line="360" w:lineRule="auto"/>
        <w:jc w:val="both"/>
        <w:rPr>
          <w:b w:val="1"/>
        </w:rPr>
      </w:pPr>
      <w:r w:rsidDel="00000000" w:rsidR="00000000" w:rsidRPr="00000000">
        <w:rPr>
          <w:rtl w:val="0"/>
        </w:rPr>
      </w:r>
    </w:p>
    <w:p w:rsidR="00000000" w:rsidDel="00000000" w:rsidP="00000000" w:rsidRDefault="00000000" w:rsidRPr="00000000" w14:paraId="000000B1">
      <w:pPr>
        <w:spacing w:line="360" w:lineRule="auto"/>
        <w:jc w:val="both"/>
        <w:rPr>
          <w:b w:val="1"/>
        </w:rPr>
      </w:pPr>
      <w:r w:rsidDel="00000000" w:rsidR="00000000" w:rsidRPr="00000000">
        <w:rPr>
          <w:rtl w:val="0"/>
        </w:rPr>
      </w:r>
    </w:p>
    <w:p w:rsidR="00000000" w:rsidDel="00000000" w:rsidP="00000000" w:rsidRDefault="00000000" w:rsidRPr="00000000" w14:paraId="000000B2">
      <w:pPr>
        <w:spacing w:line="360" w:lineRule="auto"/>
        <w:jc w:val="both"/>
        <w:rPr>
          <w:b w:val="1"/>
        </w:rPr>
      </w:pPr>
      <w:r w:rsidDel="00000000" w:rsidR="00000000" w:rsidRPr="00000000">
        <w:rPr>
          <w:rtl w:val="0"/>
        </w:rPr>
      </w:r>
    </w:p>
    <w:p w:rsidR="00000000" w:rsidDel="00000000" w:rsidP="00000000" w:rsidRDefault="00000000" w:rsidRPr="00000000" w14:paraId="000000B3">
      <w:pPr>
        <w:spacing w:line="360" w:lineRule="auto"/>
        <w:jc w:val="both"/>
        <w:rPr>
          <w:b w:val="1"/>
        </w:rPr>
      </w:pPr>
      <w:r w:rsidDel="00000000" w:rsidR="00000000" w:rsidRPr="00000000">
        <w:rPr>
          <w:rtl w:val="0"/>
        </w:rPr>
      </w:r>
    </w:p>
    <w:p w:rsidR="00000000" w:rsidDel="00000000" w:rsidP="00000000" w:rsidRDefault="00000000" w:rsidRPr="00000000" w14:paraId="000000B4">
      <w:pPr>
        <w:spacing w:line="360" w:lineRule="auto"/>
        <w:jc w:val="both"/>
        <w:rPr>
          <w:b w:val="1"/>
        </w:rPr>
      </w:pPr>
      <w:r w:rsidDel="00000000" w:rsidR="00000000" w:rsidRPr="00000000">
        <w:rPr>
          <w:rtl w:val="0"/>
        </w:rPr>
      </w:r>
    </w:p>
    <w:p w:rsidR="00000000" w:rsidDel="00000000" w:rsidP="00000000" w:rsidRDefault="00000000" w:rsidRPr="00000000" w14:paraId="000000B5">
      <w:pPr>
        <w:spacing w:line="360" w:lineRule="auto"/>
        <w:jc w:val="both"/>
        <w:rPr>
          <w:b w:val="1"/>
        </w:rPr>
      </w:pPr>
      <w:r w:rsidDel="00000000" w:rsidR="00000000" w:rsidRPr="00000000">
        <w:rPr>
          <w:rtl w:val="0"/>
        </w:rPr>
      </w:r>
    </w:p>
    <w:p w:rsidR="00000000" w:rsidDel="00000000" w:rsidP="00000000" w:rsidRDefault="00000000" w:rsidRPr="00000000" w14:paraId="000000B6">
      <w:pPr>
        <w:spacing w:line="360" w:lineRule="auto"/>
        <w:jc w:val="both"/>
        <w:rPr>
          <w:b w:val="1"/>
        </w:rPr>
      </w:pPr>
      <w:r w:rsidDel="00000000" w:rsidR="00000000" w:rsidRPr="00000000">
        <w:rPr>
          <w:b w:val="1"/>
          <w:rtl w:val="0"/>
        </w:rPr>
        <w:t xml:space="preserve">6-POPOLAZIONE DI RIFERIMENTO, NUMEROSITÀ DEL CAMPIONE E TIPOLOGIA DI CAMPIONAMENTO</w:t>
      </w:r>
    </w:p>
    <w:p w:rsidR="00000000" w:rsidDel="00000000" w:rsidP="00000000" w:rsidRDefault="00000000" w:rsidRPr="00000000" w14:paraId="000000B7">
      <w:pPr>
        <w:spacing w:line="360" w:lineRule="auto"/>
        <w:jc w:val="both"/>
        <w:rPr>
          <w:b w:val="1"/>
        </w:rPr>
      </w:pPr>
      <w:r w:rsidDel="00000000" w:rsidR="00000000" w:rsidRPr="00000000">
        <w:rPr>
          <w:b w:val="1"/>
          <w:rtl w:val="0"/>
        </w:rPr>
        <w:t xml:space="preserve"> </w:t>
      </w:r>
    </w:p>
    <w:p w:rsidR="00000000" w:rsidDel="00000000" w:rsidP="00000000" w:rsidRDefault="00000000" w:rsidRPr="00000000" w14:paraId="000000B8">
      <w:pPr>
        <w:spacing w:line="360" w:lineRule="auto"/>
        <w:jc w:val="both"/>
        <w:rPr/>
      </w:pPr>
      <w:r w:rsidDel="00000000" w:rsidR="00000000" w:rsidRPr="00000000">
        <w:rPr>
          <w:rtl w:val="0"/>
        </w:rPr>
        <w:t xml:space="preserve">La nostra indagine si concentra su una popolazione di giovani adulti di età compresa tra i 19 e i 35 anni, che vivono a Torino. </w:t>
      </w:r>
    </w:p>
    <w:p w:rsidR="00000000" w:rsidDel="00000000" w:rsidP="00000000" w:rsidRDefault="00000000" w:rsidRPr="00000000" w14:paraId="000000B9">
      <w:pPr>
        <w:spacing w:line="360" w:lineRule="auto"/>
        <w:jc w:val="both"/>
        <w:rPr/>
      </w:pPr>
      <w:r w:rsidDel="00000000" w:rsidR="00000000" w:rsidRPr="00000000">
        <w:rPr>
          <w:rtl w:val="0"/>
        </w:rPr>
        <w:t xml:space="preserve">Abbiamo scelto questa fascia di età in quanto ci interessava indagare i comportamenti derivanti dall’educazione ricevuta nel periodo delle scuole medie di secondo grado. Inoltre, facendo tutti noi parte di questa fascia di età, è stato più facile trovare soggetti che si sottoponessero al questionario. La fascia di età compresa tra i 21 e i 25 anni rappresenta il 65% della popolazione, così composta: 16,7% 21 anni; 15,8% 22 anni; 12,5% 23 anni; 10,8% 24 anni; 9,2% 25 anni. E’ presente un campione del 10% della fascia di età dei 28 anni.  </w:t>
      </w:r>
    </w:p>
    <w:p w:rsidR="00000000" w:rsidDel="00000000" w:rsidP="00000000" w:rsidRDefault="00000000" w:rsidRPr="00000000" w14:paraId="000000BA">
      <w:pPr>
        <w:spacing w:line="360" w:lineRule="auto"/>
        <w:jc w:val="both"/>
        <w:rPr/>
      </w:pPr>
      <w:r w:rsidDel="00000000" w:rsidR="00000000" w:rsidRPr="00000000">
        <w:rPr>
          <w:rtl w:val="0"/>
        </w:rPr>
        <w:t xml:space="preserve">Siamo riusciti ad ottenere un campione di centodiciannove persone. Tuttavia risulta sproporzionato il rapporto tra donne e uomini. Le persone che si riconoscono nel genere femminile sono il 70% della popolazione, per un totale di ottantaquattro individui. Le persone che si identificano nel genere maschile il  25%, trenta individui. Genere non binario 5%, cinque individui.  </w:t>
      </w:r>
    </w:p>
    <w:p w:rsidR="00000000" w:rsidDel="00000000" w:rsidP="00000000" w:rsidRDefault="00000000" w:rsidRPr="00000000" w14:paraId="000000BB">
      <w:pPr>
        <w:spacing w:line="360" w:lineRule="auto"/>
        <w:jc w:val="both"/>
        <w:rPr/>
      </w:pPr>
      <w:r w:rsidDel="00000000" w:rsidR="00000000" w:rsidRPr="00000000">
        <w:rPr>
          <w:rtl w:val="0"/>
        </w:rPr>
        <w:t xml:space="preserve">I tipi di campionamento che abbiamo scelto sono: campionamento accidentale e campionamento a cascata. Abbiamo chiesto a conoscenti di partecipare alla ricerca compilando un questionario. In un secondo momento abbiamo provato a far circolare il questionario tramite i social media, per provare a raggiungere persone che fossero al di fuori della nostra cerchia di conoscenze. Riteniamo che il campionamento accidentale abbia influenzato i risultati della ricerca. Per questo motivo non lo riteniamo significativo dei comportamenti della totale fascia d’età presa in esame. </w:t>
      </w:r>
    </w:p>
    <w:p w:rsidR="00000000" w:rsidDel="00000000" w:rsidP="00000000" w:rsidRDefault="00000000" w:rsidRPr="00000000" w14:paraId="000000BC">
      <w:pPr>
        <w:spacing w:line="360" w:lineRule="auto"/>
        <w:jc w:val="both"/>
        <w:rPr/>
      </w:pPr>
      <w:r w:rsidDel="00000000" w:rsidR="00000000" w:rsidRPr="00000000">
        <w:rPr>
          <w:rtl w:val="0"/>
        </w:rPr>
        <w:t xml:space="preserve">Riteniamo sarebbe interessante ripetere la ricerca tramite un campionamento casuale semplice o un campionamento a gruppi o a grappoli.</w:t>
      </w:r>
    </w:p>
    <w:p w:rsidR="00000000" w:rsidDel="00000000" w:rsidP="00000000" w:rsidRDefault="00000000" w:rsidRPr="00000000" w14:paraId="000000BD">
      <w:pPr>
        <w:spacing w:line="360" w:lineRule="auto"/>
        <w:jc w:val="both"/>
        <w:rPr/>
      </w:pPr>
      <w:r w:rsidDel="00000000" w:rsidR="00000000" w:rsidRPr="00000000">
        <w:rPr>
          <w:rtl w:val="0"/>
        </w:rPr>
      </w:r>
    </w:p>
    <w:p w:rsidR="00000000" w:rsidDel="00000000" w:rsidP="00000000" w:rsidRDefault="00000000" w:rsidRPr="00000000" w14:paraId="000000BE">
      <w:pPr>
        <w:spacing w:line="360" w:lineRule="auto"/>
        <w:jc w:val="both"/>
        <w:rPr>
          <w:b w:val="1"/>
        </w:rPr>
      </w:pPr>
      <w:r w:rsidDel="00000000" w:rsidR="00000000" w:rsidRPr="00000000">
        <w:rPr>
          <w:rtl w:val="0"/>
        </w:rPr>
      </w:r>
    </w:p>
    <w:p w:rsidR="00000000" w:rsidDel="00000000" w:rsidP="00000000" w:rsidRDefault="00000000" w:rsidRPr="00000000" w14:paraId="000000BF">
      <w:pPr>
        <w:spacing w:line="360" w:lineRule="auto"/>
        <w:jc w:val="both"/>
        <w:rPr/>
      </w:pPr>
      <w:r w:rsidDel="00000000" w:rsidR="00000000" w:rsidRPr="00000000">
        <w:rPr>
          <w:b w:val="1"/>
          <w:rtl w:val="0"/>
        </w:rPr>
        <w:t xml:space="preserve">7-TECNICHE E STRUMENTI DI RILEVAZIONE DEI DATI, PIANO DI RACCOLTA DEI DATI</w:t>
      </w:r>
      <w:r w:rsidDel="00000000" w:rsidR="00000000" w:rsidRPr="00000000">
        <w:rPr>
          <w:rtl w:val="0"/>
        </w:rPr>
      </w:r>
    </w:p>
    <w:p w:rsidR="00000000" w:rsidDel="00000000" w:rsidP="00000000" w:rsidRDefault="00000000" w:rsidRPr="00000000" w14:paraId="000000C0">
      <w:pPr>
        <w:spacing w:line="360" w:lineRule="auto"/>
        <w:jc w:val="both"/>
        <w:rPr/>
      </w:pPr>
      <w:r w:rsidDel="00000000" w:rsidR="00000000" w:rsidRPr="00000000">
        <w:rPr>
          <w:rtl w:val="0"/>
        </w:rPr>
      </w:r>
    </w:p>
    <w:p w:rsidR="00000000" w:rsidDel="00000000" w:rsidP="00000000" w:rsidRDefault="00000000" w:rsidRPr="00000000" w14:paraId="000000C1">
      <w:pPr>
        <w:spacing w:line="360" w:lineRule="auto"/>
        <w:jc w:val="both"/>
        <w:rPr/>
      </w:pPr>
      <w:r w:rsidDel="00000000" w:rsidR="00000000" w:rsidRPr="00000000">
        <w:rPr>
          <w:rtl w:val="0"/>
        </w:rPr>
        <w:t xml:space="preserve">Per organizzare in modo efficace il nostro lavoro di ricerca, abbiamo elaborato un piano sistematico per la raccolta dei dati. </w:t>
      </w:r>
    </w:p>
    <w:p w:rsidR="00000000" w:rsidDel="00000000" w:rsidP="00000000" w:rsidRDefault="00000000" w:rsidRPr="00000000" w14:paraId="000000C2">
      <w:pPr>
        <w:spacing w:line="360" w:lineRule="auto"/>
        <w:jc w:val="both"/>
        <w:rPr/>
      </w:pPr>
      <w:r w:rsidDel="00000000" w:rsidR="00000000" w:rsidRPr="00000000">
        <w:rPr>
          <w:rtl w:val="0"/>
        </w:rPr>
        <w:t xml:space="preserve">Abbiamo deciso di strutturare la nostra ricerca in modo quantitativo, per questo si è scelto di somministrare un questionario ad alta strutturazione.</w:t>
      </w:r>
    </w:p>
    <w:p w:rsidR="00000000" w:rsidDel="00000000" w:rsidP="00000000" w:rsidRDefault="00000000" w:rsidRPr="00000000" w14:paraId="000000C3">
      <w:pPr>
        <w:spacing w:line="360" w:lineRule="auto"/>
        <w:jc w:val="both"/>
        <w:rPr/>
      </w:pPr>
      <w:r w:rsidDel="00000000" w:rsidR="00000000" w:rsidRPr="00000000">
        <w:rPr>
          <w:rtl w:val="0"/>
        </w:rPr>
        <w:t xml:space="preserve">I dati sono stati raccolti tramite un questionario online, sviluppato con Google Moduli. Il questionario è stato strutturato in modo da garantire un’elevata validità e attendibilità delle risposte. Esso è composto da domande a risposta chiusa e da un’ultima domanda aperta, progettata per esplorare più a fondo le opinioni dei partecipanti.</w:t>
      </w:r>
    </w:p>
    <w:p w:rsidR="00000000" w:rsidDel="00000000" w:rsidP="00000000" w:rsidRDefault="00000000" w:rsidRPr="00000000" w14:paraId="000000C4">
      <w:pPr>
        <w:spacing w:line="360" w:lineRule="auto"/>
        <w:jc w:val="both"/>
        <w:rPr/>
      </w:pPr>
      <w:r w:rsidDel="00000000" w:rsidR="00000000" w:rsidRPr="00000000">
        <w:rPr>
          <w:rtl w:val="0"/>
        </w:rPr>
      </w:r>
    </w:p>
    <w:p w:rsidR="00000000" w:rsidDel="00000000" w:rsidP="00000000" w:rsidRDefault="00000000" w:rsidRPr="00000000" w14:paraId="000000C5">
      <w:pPr>
        <w:spacing w:line="360" w:lineRule="auto"/>
        <w:jc w:val="both"/>
        <w:rPr/>
      </w:pPr>
      <w:r w:rsidDel="00000000" w:rsidR="00000000" w:rsidRPr="00000000">
        <w:rPr>
          <w:rtl w:val="0"/>
        </w:rPr>
        <w:t xml:space="preserve">Abbiamo chiarito in una didascalia di presentazione che la partecipazione al questionario è aperta a tutti i giovani adulti nella fascia di età specificata e che la raccolta dei dati sarebbe avvenuta in modo anonimo. Questo aspetto è cruciale per garantire la sincerità delle risposte e per proteggere la privacy dei partecipanti. Gli abbiamo anche invitati a diffondere il questionario tra i loro conoscenti, promuovendo una maggiore partecipazione, adottando il campionamento a cascata.</w:t>
      </w:r>
    </w:p>
    <w:p w:rsidR="00000000" w:rsidDel="00000000" w:rsidP="00000000" w:rsidRDefault="00000000" w:rsidRPr="00000000" w14:paraId="000000C6">
      <w:pPr>
        <w:spacing w:line="360" w:lineRule="auto"/>
        <w:jc w:val="both"/>
        <w:rPr/>
      </w:pPr>
      <w:r w:rsidDel="00000000" w:rsidR="00000000" w:rsidRPr="00000000">
        <w:rPr>
          <w:rtl w:val="0"/>
        </w:rPr>
        <w:t xml:space="preserve">Abbiamo anche esposto il nostro obiettivo di esaminare se esiste una relazione tra la comunicazione in adolescenza con i genitori riguardo ai comportamenti sessuali e i comportamenti sessuali a rischio. </w:t>
      </w:r>
    </w:p>
    <w:p w:rsidR="00000000" w:rsidDel="00000000" w:rsidP="00000000" w:rsidRDefault="00000000" w:rsidRPr="00000000" w14:paraId="000000C7">
      <w:pPr>
        <w:spacing w:line="360" w:lineRule="auto"/>
        <w:jc w:val="both"/>
        <w:rPr/>
      </w:pPr>
      <w:r w:rsidDel="00000000" w:rsidR="00000000" w:rsidRPr="00000000">
        <w:rPr>
          <w:rtl w:val="0"/>
        </w:rPr>
        <w:t xml:space="preserve">Questa indagine si propone di valutare i seguenti aspetti:</w:t>
      </w:r>
    </w:p>
    <w:p w:rsidR="00000000" w:rsidDel="00000000" w:rsidP="00000000" w:rsidRDefault="00000000" w:rsidRPr="00000000" w14:paraId="000000C8">
      <w:pPr>
        <w:spacing w:line="360" w:lineRule="auto"/>
        <w:jc w:val="both"/>
        <w:rPr/>
      </w:pPr>
      <w:r w:rsidDel="00000000" w:rsidR="00000000" w:rsidRPr="00000000">
        <w:rPr>
          <w:rtl w:val="0"/>
        </w:rPr>
        <w:t xml:space="preserve">- I fattori moderatori che influenzano la comunicazione tra genitori e figli.</w:t>
      </w:r>
    </w:p>
    <w:p w:rsidR="00000000" w:rsidDel="00000000" w:rsidP="00000000" w:rsidRDefault="00000000" w:rsidRPr="00000000" w14:paraId="000000C9">
      <w:pPr>
        <w:spacing w:line="360" w:lineRule="auto"/>
        <w:jc w:val="both"/>
        <w:rPr/>
      </w:pPr>
      <w:r w:rsidDel="00000000" w:rsidR="00000000" w:rsidRPr="00000000">
        <w:rPr>
          <w:rtl w:val="0"/>
        </w:rPr>
        <w:t xml:space="preserve">- L’impatto della comunicazione su comportamenti sessuali a rischio durante l'adolescenza.</w:t>
      </w:r>
    </w:p>
    <w:p w:rsidR="00000000" w:rsidDel="00000000" w:rsidP="00000000" w:rsidRDefault="00000000" w:rsidRPr="00000000" w14:paraId="000000CA">
      <w:pPr>
        <w:spacing w:line="360" w:lineRule="auto"/>
        <w:jc w:val="both"/>
        <w:rPr/>
      </w:pPr>
      <w:r w:rsidDel="00000000" w:rsidR="00000000" w:rsidRPr="00000000">
        <w:rPr>
          <w:rtl w:val="0"/>
        </w:rPr>
      </w:r>
    </w:p>
    <w:p w:rsidR="00000000" w:rsidDel="00000000" w:rsidP="00000000" w:rsidRDefault="00000000" w:rsidRPr="00000000" w14:paraId="000000CB">
      <w:pPr>
        <w:spacing w:line="360" w:lineRule="auto"/>
        <w:jc w:val="both"/>
        <w:rPr/>
      </w:pPr>
      <w:r w:rsidDel="00000000" w:rsidR="00000000" w:rsidRPr="00000000">
        <w:rPr>
          <w:rtl w:val="0"/>
        </w:rPr>
        <w:t xml:space="preserve">Per facilitare la diffusione del questionario, abbiamo utilizzato diverse piattaforme di comunicazione. In particolare, nel mese di Luglio 2024, abbiamo inviato il link al questionario attraverso chat di gruppo su WhatsApp, coinvolgendo amici e colleghi universitari. Inoltre, abbiamo sfruttato Instagram come canale di comunicazione, condividendo la didascalia del progetto nelle storie, accompagnata da un link diretto al questionario.</w:t>
      </w:r>
    </w:p>
    <w:p w:rsidR="00000000" w:rsidDel="00000000" w:rsidP="00000000" w:rsidRDefault="00000000" w:rsidRPr="00000000" w14:paraId="000000CC">
      <w:pPr>
        <w:spacing w:line="360" w:lineRule="auto"/>
        <w:jc w:val="both"/>
        <w:rPr/>
      </w:pPr>
      <w:r w:rsidDel="00000000" w:rsidR="00000000" w:rsidRPr="00000000">
        <w:rPr>
          <w:rtl w:val="0"/>
        </w:rPr>
      </w:r>
    </w:p>
    <w:p w:rsidR="00000000" w:rsidDel="00000000" w:rsidP="00000000" w:rsidRDefault="00000000" w:rsidRPr="00000000" w14:paraId="000000CD">
      <w:pPr>
        <w:spacing w:line="360" w:lineRule="auto"/>
        <w:jc w:val="both"/>
        <w:rPr/>
      </w:pPr>
      <w:r w:rsidDel="00000000" w:rsidR="00000000" w:rsidRPr="00000000">
        <w:rPr>
          <w:rtl w:val="0"/>
        </w:rPr>
        <w:t xml:space="preserve">Il questionario è composto da un totale di 13 domande:</w:t>
      </w:r>
    </w:p>
    <w:p w:rsidR="00000000" w:rsidDel="00000000" w:rsidP="00000000" w:rsidRDefault="00000000" w:rsidRPr="00000000" w14:paraId="000000CE">
      <w:pPr>
        <w:spacing w:line="360" w:lineRule="auto"/>
        <w:jc w:val="both"/>
        <w:rPr/>
      </w:pPr>
      <w:r w:rsidDel="00000000" w:rsidR="00000000" w:rsidRPr="00000000">
        <w:rPr>
          <w:rtl w:val="0"/>
        </w:rPr>
        <w:t xml:space="preserve">- Le prime quattro domande riguardano le variabili di sfondo, volte a esplorare il contesto familiare e le dinamiche di comunicazione.</w:t>
      </w:r>
    </w:p>
    <w:p w:rsidR="00000000" w:rsidDel="00000000" w:rsidP="00000000" w:rsidRDefault="00000000" w:rsidRPr="00000000" w14:paraId="000000CF">
      <w:pPr>
        <w:spacing w:line="360" w:lineRule="auto"/>
        <w:jc w:val="both"/>
        <w:rPr/>
      </w:pPr>
      <w:r w:rsidDel="00000000" w:rsidR="00000000" w:rsidRPr="00000000">
        <w:rPr>
          <w:rtl w:val="0"/>
        </w:rPr>
        <w:t xml:space="preserve">- Le successive otto domande indagano i fattori indipendenti e dipendenti, focalizzandosi sui comportamenti sessuali e sulle percezioni di rischio.</w:t>
      </w:r>
    </w:p>
    <w:p w:rsidR="00000000" w:rsidDel="00000000" w:rsidP="00000000" w:rsidRDefault="00000000" w:rsidRPr="00000000" w14:paraId="000000D0">
      <w:pPr>
        <w:spacing w:line="360" w:lineRule="auto"/>
        <w:jc w:val="both"/>
        <w:rPr/>
      </w:pPr>
      <w:r w:rsidDel="00000000" w:rsidR="00000000" w:rsidRPr="00000000">
        <w:rPr>
          <w:rtl w:val="0"/>
        </w:rPr>
        <w:t xml:space="preserve">- L’ultima domanda di triangolazione delle tecniche, aperta, invita i partecipanti a esprimere la loro opinione sull’esistenza di una relazione tra la comunicazione su argomenti sessuali con i genitori durante l'adolescenza e i comportamenti sessuali a rischio.</w:t>
      </w:r>
    </w:p>
    <w:p w:rsidR="00000000" w:rsidDel="00000000" w:rsidP="00000000" w:rsidRDefault="00000000" w:rsidRPr="00000000" w14:paraId="000000D1">
      <w:pPr>
        <w:spacing w:line="360" w:lineRule="auto"/>
        <w:jc w:val="both"/>
        <w:rPr/>
      </w:pPr>
      <w:r w:rsidDel="00000000" w:rsidR="00000000" w:rsidRPr="00000000">
        <w:rPr>
          <w:rtl w:val="0"/>
        </w:rPr>
      </w:r>
    </w:p>
    <w:p w:rsidR="00000000" w:rsidDel="00000000" w:rsidP="00000000" w:rsidRDefault="00000000" w:rsidRPr="00000000" w14:paraId="000000D2">
      <w:pPr>
        <w:spacing w:line="360" w:lineRule="auto"/>
        <w:jc w:val="both"/>
        <w:rPr/>
      </w:pPr>
      <w:r w:rsidDel="00000000" w:rsidR="00000000" w:rsidRPr="00000000">
        <w:rPr>
          <w:rtl w:val="0"/>
        </w:rPr>
        <w:t xml:space="preserve">Questa metodologia di raccolta dati ci permetterà di analizzare in modo approfondito le dinamiche relazionali e il loro impatto sui comportamenti sessuali.</w:t>
      </w:r>
    </w:p>
    <w:p w:rsidR="00000000" w:rsidDel="00000000" w:rsidP="00000000" w:rsidRDefault="00000000" w:rsidRPr="00000000" w14:paraId="000000D3">
      <w:pPr>
        <w:spacing w:line="360" w:lineRule="auto"/>
        <w:jc w:val="both"/>
        <w:rPr/>
      </w:pPr>
      <w:r w:rsidDel="00000000" w:rsidR="00000000" w:rsidRPr="00000000">
        <w:rPr>
          <w:rtl w:val="0"/>
        </w:rPr>
      </w:r>
    </w:p>
    <w:p w:rsidR="00000000" w:rsidDel="00000000" w:rsidP="00000000" w:rsidRDefault="00000000" w:rsidRPr="00000000" w14:paraId="000000D4">
      <w:pPr>
        <w:spacing w:line="360" w:lineRule="auto"/>
        <w:jc w:val="both"/>
        <w:rPr/>
      </w:pPr>
      <w:r w:rsidDel="00000000" w:rsidR="00000000" w:rsidRPr="00000000">
        <w:rPr>
          <w:rtl w:val="0"/>
        </w:rPr>
      </w:r>
    </w:p>
    <w:p w:rsidR="00000000" w:rsidDel="00000000" w:rsidP="00000000" w:rsidRDefault="00000000" w:rsidRPr="00000000" w14:paraId="000000D5">
      <w:pPr>
        <w:spacing w:line="360" w:lineRule="auto"/>
        <w:jc w:val="both"/>
        <w:rPr/>
      </w:pPr>
      <w:r w:rsidDel="00000000" w:rsidR="00000000" w:rsidRPr="00000000">
        <w:rPr>
          <w:rtl w:val="0"/>
        </w:rPr>
      </w:r>
    </w:p>
    <w:p w:rsidR="00000000" w:rsidDel="00000000" w:rsidP="00000000" w:rsidRDefault="00000000" w:rsidRPr="00000000" w14:paraId="000000D6">
      <w:pPr>
        <w:spacing w:line="360" w:lineRule="auto"/>
        <w:jc w:val="both"/>
        <w:rPr/>
      </w:pPr>
      <w:r w:rsidDel="00000000" w:rsidR="00000000" w:rsidRPr="00000000">
        <w:rPr>
          <w:rtl w:val="0"/>
        </w:rPr>
      </w:r>
    </w:p>
    <w:p w:rsidR="00000000" w:rsidDel="00000000" w:rsidP="00000000" w:rsidRDefault="00000000" w:rsidRPr="00000000" w14:paraId="000000D7">
      <w:pPr>
        <w:spacing w:line="360" w:lineRule="auto"/>
        <w:jc w:val="both"/>
        <w:rPr>
          <w:b w:val="1"/>
        </w:rPr>
      </w:pPr>
      <w:r w:rsidDel="00000000" w:rsidR="00000000" w:rsidRPr="00000000">
        <w:rPr>
          <w:b w:val="1"/>
          <w:rtl w:val="0"/>
        </w:rPr>
        <w:t xml:space="preserve">8-ANALISI DEI DATI</w:t>
      </w:r>
    </w:p>
    <w:p w:rsidR="00000000" w:rsidDel="00000000" w:rsidP="00000000" w:rsidRDefault="00000000" w:rsidRPr="00000000" w14:paraId="000000D8">
      <w:pPr>
        <w:spacing w:line="360" w:lineRule="auto"/>
        <w:jc w:val="both"/>
        <w:rPr/>
      </w:pPr>
      <w:r w:rsidDel="00000000" w:rsidR="00000000" w:rsidRPr="00000000">
        <w:rPr>
          <w:rtl w:val="0"/>
        </w:rPr>
      </w:r>
    </w:p>
    <w:p w:rsidR="00000000" w:rsidDel="00000000" w:rsidP="00000000" w:rsidRDefault="00000000" w:rsidRPr="00000000" w14:paraId="000000D9">
      <w:pPr>
        <w:spacing w:line="360" w:lineRule="auto"/>
        <w:jc w:val="both"/>
        <w:rPr/>
      </w:pPr>
      <w:r w:rsidDel="00000000" w:rsidR="00000000" w:rsidRPr="00000000">
        <w:rPr>
          <w:rtl w:val="0"/>
        </w:rPr>
        <w:t xml:space="preserve">Come gruppo di lavoro abbiamo deciso di tenere aperto il questionario online fino al raggiungimento di almeno 100 persone. Siamo arrivati a 119 ma abbiamo deciso di eliminare una risposta per incoerenza interna nelle risposte. Il numero di casi totale è quindi 118.</w:t>
      </w:r>
    </w:p>
    <w:p w:rsidR="00000000" w:rsidDel="00000000" w:rsidP="00000000" w:rsidRDefault="00000000" w:rsidRPr="00000000" w14:paraId="000000DA">
      <w:pPr>
        <w:spacing w:line="360" w:lineRule="auto"/>
        <w:jc w:val="both"/>
        <w:rPr/>
      </w:pPr>
      <w:r w:rsidDel="00000000" w:rsidR="00000000" w:rsidRPr="00000000">
        <w:rPr>
          <w:rtl w:val="0"/>
        </w:rPr>
      </w:r>
    </w:p>
    <w:p w:rsidR="00000000" w:rsidDel="00000000" w:rsidP="00000000" w:rsidRDefault="00000000" w:rsidRPr="00000000" w14:paraId="000000DB">
      <w:pPr>
        <w:spacing w:line="360" w:lineRule="auto"/>
        <w:jc w:val="both"/>
        <w:rPr>
          <w:b w:val="1"/>
        </w:rPr>
      </w:pPr>
      <w:r w:rsidDel="00000000" w:rsidR="00000000" w:rsidRPr="00000000">
        <w:rPr>
          <w:b w:val="1"/>
          <w:rtl w:val="0"/>
        </w:rPr>
        <w:t xml:space="preserve">8.1-ANALISI MONOVARIATA</w:t>
      </w:r>
      <w:r w:rsidDel="00000000" w:rsidR="00000000" w:rsidRPr="00000000">
        <w:rPr>
          <w:rtl w:val="0"/>
        </w:rPr>
      </w:r>
    </w:p>
    <w:p w:rsidR="00000000" w:rsidDel="00000000" w:rsidP="00000000" w:rsidRDefault="00000000" w:rsidRPr="00000000" w14:paraId="000000DC">
      <w:pPr>
        <w:spacing w:line="360" w:lineRule="auto"/>
        <w:jc w:val="both"/>
        <w:rPr>
          <w:b w:val="1"/>
        </w:rPr>
      </w:pPr>
      <w:r w:rsidDel="00000000" w:rsidR="00000000" w:rsidRPr="00000000">
        <w:rPr>
          <w:rtl w:val="0"/>
        </w:rPr>
      </w:r>
    </w:p>
    <w:p w:rsidR="00000000" w:rsidDel="00000000" w:rsidP="00000000" w:rsidRDefault="00000000" w:rsidRPr="00000000" w14:paraId="000000DD">
      <w:pPr>
        <w:spacing w:line="360" w:lineRule="auto"/>
        <w:jc w:val="both"/>
        <w:rPr/>
      </w:pPr>
      <w:r w:rsidDel="00000000" w:rsidR="00000000" w:rsidRPr="00000000">
        <w:rPr>
          <w:u w:val="single"/>
          <w:rtl w:val="0"/>
        </w:rPr>
        <w:t xml:space="preserve">Età:</w:t>
      </w:r>
      <w:r w:rsidDel="00000000" w:rsidR="00000000" w:rsidRPr="00000000">
        <w:rPr>
          <w:rtl w:val="0"/>
        </w:rPr>
        <w:t xml:space="preserve"> </w:t>
      </w:r>
    </w:p>
    <w:p w:rsidR="00000000" w:rsidDel="00000000" w:rsidP="00000000" w:rsidRDefault="00000000" w:rsidRPr="00000000" w14:paraId="000000DE">
      <w:pPr>
        <w:spacing w:line="360" w:lineRule="auto"/>
        <w:jc w:val="both"/>
        <w:rPr/>
      </w:pPr>
      <w:r w:rsidDel="00000000" w:rsidR="00000000" w:rsidRPr="00000000">
        <w:rPr>
          <w:rtl w:val="0"/>
        </w:rPr>
        <w:t xml:space="preserve">Abbiamo dapprima provato ad analizzare il dato “età del campione” senza raggrupparlo.</w:t>
      </w:r>
    </w:p>
    <w:p w:rsidR="00000000" w:rsidDel="00000000" w:rsidP="00000000" w:rsidRDefault="00000000" w:rsidRPr="00000000" w14:paraId="000000DF">
      <w:pPr>
        <w:spacing w:line="360" w:lineRule="auto"/>
        <w:jc w:val="both"/>
        <w:rPr/>
      </w:pPr>
      <w:r w:rsidDel="00000000" w:rsidR="00000000" w:rsidRPr="00000000">
        <w:rPr/>
        <w:drawing>
          <wp:inline distB="114300" distT="114300" distL="114300" distR="114300">
            <wp:extent cx="5038725" cy="3390900"/>
            <wp:effectExtent b="0" l="0" r="0" t="0"/>
            <wp:docPr id="17" name="image16.png"/>
            <a:graphic>
              <a:graphicData uri="http://schemas.openxmlformats.org/drawingml/2006/picture">
                <pic:pic>
                  <pic:nvPicPr>
                    <pic:cNvPr id="0" name="image16.png"/>
                    <pic:cNvPicPr preferRelativeResize="0"/>
                  </pic:nvPicPr>
                  <pic:blipFill>
                    <a:blip r:embed="rId8"/>
                    <a:srcRect b="-1280" l="0" r="35683" t="0"/>
                    <a:stretch>
                      <a:fillRect/>
                    </a:stretch>
                  </pic:blipFill>
                  <pic:spPr>
                    <a:xfrm>
                      <a:off x="0" y="0"/>
                      <a:ext cx="5038725"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spacing w:line="360" w:lineRule="auto"/>
        <w:jc w:val="both"/>
        <w:rPr/>
      </w:pPr>
      <w:r w:rsidDel="00000000" w:rsidR="00000000" w:rsidRPr="00000000">
        <w:rPr>
          <w:rtl w:val="0"/>
        </w:rPr>
        <w:t xml:space="preserve">Abbiamo notato che la moda di età del nostro campione era di 21, con media di 24.14. Abbiamo deciso allora di raggruppare il dato in 4 categorie equidistanziate.</w:t>
        <w:br w:type="textWrapping"/>
      </w:r>
      <w:r w:rsidDel="00000000" w:rsidR="00000000" w:rsidRPr="00000000">
        <w:rPr/>
        <w:drawing>
          <wp:inline distB="114300" distT="114300" distL="114300" distR="114300">
            <wp:extent cx="5731200" cy="2489200"/>
            <wp:effectExtent b="0" l="0" r="0" t="0"/>
            <wp:docPr id="21" name="image23.png"/>
            <a:graphic>
              <a:graphicData uri="http://schemas.openxmlformats.org/drawingml/2006/picture">
                <pic:pic>
                  <pic:nvPicPr>
                    <pic:cNvPr id="0" name="image23.png"/>
                    <pic:cNvPicPr preferRelativeResize="0"/>
                  </pic:nvPicPr>
                  <pic:blipFill>
                    <a:blip r:embed="rId9"/>
                    <a:srcRect b="0" l="0" r="0" t="0"/>
                    <a:stretch>
                      <a:fillRect/>
                    </a:stretch>
                  </pic:blipFill>
                  <pic:spPr>
                    <a:xfrm>
                      <a:off x="0" y="0"/>
                      <a:ext cx="5731200" cy="24892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spacing w:line="360" w:lineRule="auto"/>
        <w:jc w:val="both"/>
        <w:rPr/>
      </w:pPr>
      <w:r w:rsidDel="00000000" w:rsidR="00000000" w:rsidRPr="00000000">
        <w:rPr>
          <w:rtl w:val="0"/>
        </w:rPr>
      </w:r>
    </w:p>
    <w:p w:rsidR="00000000" w:rsidDel="00000000" w:rsidP="00000000" w:rsidRDefault="00000000" w:rsidRPr="00000000" w14:paraId="000000E2">
      <w:pPr>
        <w:spacing w:line="360" w:lineRule="auto"/>
        <w:jc w:val="both"/>
        <w:rPr/>
      </w:pPr>
      <w:r w:rsidDel="00000000" w:rsidR="00000000" w:rsidRPr="00000000">
        <w:rPr>
          <w:rtl w:val="0"/>
        </w:rPr>
        <w:t xml:space="preserve">La modalità moda è risultata la prima (19-22) con una frequenza cumulata percentuale del 76% alla seconda modalità (23-26). Il nostro campione è “giovane” e si concentra quindi a sinistra dell’asse delle età prese in considerazione per questa ricerca. Potevamo aspettarci questo risultato vista la tipologia di campionamento accidentale ed a cascata all’interno di un corso di laurea di primo livello triennale.</w:t>
      </w:r>
    </w:p>
    <w:p w:rsidR="00000000" w:rsidDel="00000000" w:rsidP="00000000" w:rsidRDefault="00000000" w:rsidRPr="00000000" w14:paraId="000000E3">
      <w:pPr>
        <w:spacing w:line="360" w:lineRule="auto"/>
        <w:jc w:val="both"/>
        <w:rPr/>
      </w:pPr>
      <w:r w:rsidDel="00000000" w:rsidR="00000000" w:rsidRPr="00000000">
        <w:rPr>
          <w:rtl w:val="0"/>
        </w:rPr>
      </w:r>
    </w:p>
    <w:p w:rsidR="00000000" w:rsidDel="00000000" w:rsidP="00000000" w:rsidRDefault="00000000" w:rsidRPr="00000000" w14:paraId="000000E4">
      <w:pPr>
        <w:spacing w:line="360" w:lineRule="auto"/>
        <w:jc w:val="both"/>
        <w:rPr>
          <w:u w:val="single"/>
        </w:rPr>
      </w:pPr>
      <w:r w:rsidDel="00000000" w:rsidR="00000000" w:rsidRPr="00000000">
        <w:rPr>
          <w:u w:val="single"/>
          <w:rtl w:val="0"/>
        </w:rPr>
        <w:t xml:space="preserve">Genere:</w:t>
      </w:r>
    </w:p>
    <w:p w:rsidR="00000000" w:rsidDel="00000000" w:rsidP="00000000" w:rsidRDefault="00000000" w:rsidRPr="00000000" w14:paraId="000000E5">
      <w:pPr>
        <w:spacing w:line="360" w:lineRule="auto"/>
        <w:jc w:val="both"/>
        <w:rPr/>
      </w:pPr>
      <w:r w:rsidDel="00000000" w:rsidR="00000000" w:rsidRPr="00000000">
        <w:rPr/>
        <w:drawing>
          <wp:inline distB="114300" distT="114300" distL="114300" distR="114300">
            <wp:extent cx="5731200" cy="2349500"/>
            <wp:effectExtent b="0" l="0" r="0" t="0"/>
            <wp:docPr id="1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731200" cy="2349500"/>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spacing w:line="360" w:lineRule="auto"/>
        <w:jc w:val="both"/>
        <w:rPr>
          <w:highlight w:val="red"/>
        </w:rPr>
      </w:pPr>
      <w:r w:rsidDel="00000000" w:rsidR="00000000" w:rsidRPr="00000000">
        <w:rPr>
          <w:rtl w:val="0"/>
        </w:rPr>
        <w:t xml:space="preserve">Anche questo sbilanciamento tra genere femminile e maschile è attribuibile alla tipologia di campionamento unita al contesto del corso di laurea in Educazione Professionale.</w:t>
      </w:r>
      <w:r w:rsidDel="00000000" w:rsidR="00000000" w:rsidRPr="00000000">
        <w:rPr>
          <w:rtl w:val="0"/>
        </w:rPr>
      </w:r>
    </w:p>
    <w:p w:rsidR="00000000" w:rsidDel="00000000" w:rsidP="00000000" w:rsidRDefault="00000000" w:rsidRPr="00000000" w14:paraId="000000E7">
      <w:pPr>
        <w:spacing w:line="360" w:lineRule="auto"/>
        <w:jc w:val="both"/>
        <w:rPr>
          <w:highlight w:val="red"/>
        </w:rPr>
      </w:pPr>
      <w:r w:rsidDel="00000000" w:rsidR="00000000" w:rsidRPr="00000000">
        <w:rPr>
          <w:rtl w:val="0"/>
        </w:rPr>
      </w:r>
    </w:p>
    <w:p w:rsidR="00000000" w:rsidDel="00000000" w:rsidP="00000000" w:rsidRDefault="00000000" w:rsidRPr="00000000" w14:paraId="000000E8">
      <w:pPr>
        <w:spacing w:line="360" w:lineRule="auto"/>
        <w:jc w:val="both"/>
        <w:rPr>
          <w:highlight w:val="red"/>
        </w:rPr>
      </w:pPr>
      <w:r w:rsidDel="00000000" w:rsidR="00000000" w:rsidRPr="00000000">
        <w:rPr>
          <w:rtl w:val="0"/>
        </w:rPr>
      </w:r>
    </w:p>
    <w:p w:rsidR="00000000" w:rsidDel="00000000" w:rsidP="00000000" w:rsidRDefault="00000000" w:rsidRPr="00000000" w14:paraId="000000E9">
      <w:pPr>
        <w:spacing w:line="360" w:lineRule="auto"/>
        <w:jc w:val="both"/>
        <w:rPr>
          <w:highlight w:val="red"/>
        </w:rPr>
      </w:pPr>
      <w:r w:rsidDel="00000000" w:rsidR="00000000" w:rsidRPr="00000000">
        <w:rPr>
          <w:rtl w:val="0"/>
        </w:rPr>
      </w:r>
    </w:p>
    <w:p w:rsidR="00000000" w:rsidDel="00000000" w:rsidP="00000000" w:rsidRDefault="00000000" w:rsidRPr="00000000" w14:paraId="000000EA">
      <w:pPr>
        <w:spacing w:line="360" w:lineRule="auto"/>
        <w:jc w:val="both"/>
        <w:rPr>
          <w:u w:val="single"/>
        </w:rPr>
      </w:pPr>
      <w:r w:rsidDel="00000000" w:rsidR="00000000" w:rsidRPr="00000000">
        <w:rPr>
          <w:u w:val="single"/>
          <w:rtl w:val="0"/>
        </w:rPr>
        <w:t xml:space="preserve">Età genitori:</w:t>
      </w:r>
    </w:p>
    <w:p w:rsidR="00000000" w:rsidDel="00000000" w:rsidP="00000000" w:rsidRDefault="00000000" w:rsidRPr="00000000" w14:paraId="000000EB">
      <w:pPr>
        <w:spacing w:line="360" w:lineRule="auto"/>
        <w:jc w:val="both"/>
        <w:rPr/>
      </w:pPr>
      <w:r w:rsidDel="00000000" w:rsidR="00000000" w:rsidRPr="00000000">
        <w:rPr>
          <w:u w:val="single"/>
          <w:rtl w:val="0"/>
        </w:rPr>
        <w:br w:type="textWrapping"/>
      </w:r>
      <w:r w:rsidDel="00000000" w:rsidR="00000000" w:rsidRPr="00000000">
        <w:rPr>
          <w:rtl w:val="0"/>
        </w:rPr>
        <w:t xml:space="preserve">Per una più semplice lettura di questo dato abbiamo deciso di raggruppare (come per l’età del campione) in categorie di 9 anni ciascuna.</w:t>
      </w:r>
    </w:p>
    <w:p w:rsidR="00000000" w:rsidDel="00000000" w:rsidP="00000000" w:rsidRDefault="00000000" w:rsidRPr="00000000" w14:paraId="000000EC">
      <w:pPr>
        <w:spacing w:line="360" w:lineRule="auto"/>
        <w:jc w:val="both"/>
        <w:rPr/>
      </w:pPr>
      <w:r w:rsidDel="00000000" w:rsidR="00000000" w:rsidRPr="00000000">
        <w:rPr>
          <w:rtl w:val="0"/>
        </w:rPr>
      </w:r>
    </w:p>
    <w:p w:rsidR="00000000" w:rsidDel="00000000" w:rsidP="00000000" w:rsidRDefault="00000000" w:rsidRPr="00000000" w14:paraId="000000ED">
      <w:pPr>
        <w:spacing w:line="360" w:lineRule="auto"/>
        <w:jc w:val="both"/>
        <w:rPr>
          <w:u w:val="single"/>
        </w:rPr>
      </w:pPr>
      <w:r w:rsidDel="00000000" w:rsidR="00000000" w:rsidRPr="00000000">
        <w:rPr>
          <w:u w:val="single"/>
          <w:rtl w:val="0"/>
        </w:rPr>
        <w:t xml:space="preserve">Età padre:</w:t>
      </w:r>
    </w:p>
    <w:p w:rsidR="00000000" w:rsidDel="00000000" w:rsidP="00000000" w:rsidRDefault="00000000" w:rsidRPr="00000000" w14:paraId="000000EE">
      <w:pPr>
        <w:spacing w:line="360" w:lineRule="auto"/>
        <w:jc w:val="both"/>
        <w:rPr/>
      </w:pPr>
      <w:r w:rsidDel="00000000" w:rsidR="00000000" w:rsidRPr="00000000">
        <w:rPr/>
        <w:drawing>
          <wp:inline distB="114300" distT="114300" distL="114300" distR="114300">
            <wp:extent cx="5731200" cy="2946400"/>
            <wp:effectExtent b="0" l="0" r="0" t="0"/>
            <wp:docPr id="8"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5731200"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spacing w:line="360" w:lineRule="auto"/>
        <w:jc w:val="both"/>
        <w:rPr/>
      </w:pPr>
      <w:r w:rsidDel="00000000" w:rsidR="00000000" w:rsidRPr="00000000">
        <w:rPr>
          <w:rtl w:val="0"/>
        </w:rPr>
      </w:r>
    </w:p>
    <w:p w:rsidR="00000000" w:rsidDel="00000000" w:rsidP="00000000" w:rsidRDefault="00000000" w:rsidRPr="00000000" w14:paraId="000000F0">
      <w:pPr>
        <w:spacing w:line="360" w:lineRule="auto"/>
        <w:jc w:val="both"/>
        <w:rPr/>
      </w:pPr>
      <w:r w:rsidDel="00000000" w:rsidR="00000000" w:rsidRPr="00000000">
        <w:rPr>
          <w:rtl w:val="0"/>
        </w:rPr>
      </w:r>
    </w:p>
    <w:p w:rsidR="00000000" w:rsidDel="00000000" w:rsidP="00000000" w:rsidRDefault="00000000" w:rsidRPr="00000000" w14:paraId="000000F1">
      <w:pPr>
        <w:spacing w:line="360" w:lineRule="auto"/>
        <w:jc w:val="both"/>
        <w:rPr/>
      </w:pPr>
      <w:r w:rsidDel="00000000" w:rsidR="00000000" w:rsidRPr="00000000">
        <w:rPr>
          <w:rtl w:val="0"/>
        </w:rPr>
      </w:r>
    </w:p>
    <w:p w:rsidR="00000000" w:rsidDel="00000000" w:rsidP="00000000" w:rsidRDefault="00000000" w:rsidRPr="00000000" w14:paraId="000000F2">
      <w:pPr>
        <w:spacing w:line="360" w:lineRule="auto"/>
        <w:jc w:val="both"/>
        <w:rPr>
          <w:u w:val="single"/>
        </w:rPr>
      </w:pPr>
      <w:r w:rsidDel="00000000" w:rsidR="00000000" w:rsidRPr="00000000">
        <w:rPr>
          <w:u w:val="single"/>
          <w:rtl w:val="0"/>
        </w:rPr>
        <w:t xml:space="preserve">Età madre:</w:t>
      </w:r>
    </w:p>
    <w:p w:rsidR="00000000" w:rsidDel="00000000" w:rsidP="00000000" w:rsidRDefault="00000000" w:rsidRPr="00000000" w14:paraId="000000F3">
      <w:pPr>
        <w:spacing w:line="360" w:lineRule="auto"/>
        <w:jc w:val="both"/>
        <w:rPr/>
      </w:pPr>
      <w:r w:rsidDel="00000000" w:rsidR="00000000" w:rsidRPr="00000000">
        <w:rPr/>
        <w:drawing>
          <wp:inline distB="114300" distT="114300" distL="114300" distR="114300">
            <wp:extent cx="5731200" cy="2654300"/>
            <wp:effectExtent b="0" l="0" r="0" t="0"/>
            <wp:docPr id="26"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5731200" cy="265430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spacing w:line="360" w:lineRule="auto"/>
        <w:jc w:val="both"/>
        <w:rPr/>
      </w:pPr>
      <w:r w:rsidDel="00000000" w:rsidR="00000000" w:rsidRPr="00000000">
        <w:rPr>
          <w:rtl w:val="0"/>
        </w:rPr>
        <w:t xml:space="preserve">In entrambi i casi il grafico che si viene a costruire è simile ad una Gaussiana con indici di tendenza centrale uguali. Le madri sono leggermente più giovani dei padri in quanto la percentuale semplice della modalità 45-54 è più grande rispetto a quella dei padri. Ne consegue che la Gaussiana dell’età delle madri è meno simmetrica e più alta a sinistra della moda rispetto che a destra.</w:t>
      </w:r>
    </w:p>
    <w:p w:rsidR="00000000" w:rsidDel="00000000" w:rsidP="00000000" w:rsidRDefault="00000000" w:rsidRPr="00000000" w14:paraId="000000F5">
      <w:pPr>
        <w:spacing w:line="360" w:lineRule="auto"/>
        <w:jc w:val="both"/>
        <w:rPr/>
      </w:pPr>
      <w:r w:rsidDel="00000000" w:rsidR="00000000" w:rsidRPr="00000000">
        <w:rPr>
          <w:rtl w:val="0"/>
        </w:rPr>
      </w:r>
    </w:p>
    <w:p w:rsidR="00000000" w:rsidDel="00000000" w:rsidP="00000000" w:rsidRDefault="00000000" w:rsidRPr="00000000" w14:paraId="000000F6">
      <w:pPr>
        <w:spacing w:line="360" w:lineRule="auto"/>
        <w:jc w:val="both"/>
        <w:rPr/>
      </w:pPr>
      <w:r w:rsidDel="00000000" w:rsidR="00000000" w:rsidRPr="00000000">
        <w:rPr>
          <w:rtl w:val="0"/>
        </w:rPr>
      </w:r>
    </w:p>
    <w:p w:rsidR="00000000" w:rsidDel="00000000" w:rsidP="00000000" w:rsidRDefault="00000000" w:rsidRPr="00000000" w14:paraId="000000F7">
      <w:pPr>
        <w:spacing w:line="360" w:lineRule="auto"/>
        <w:jc w:val="both"/>
        <w:rPr>
          <w:b w:val="1"/>
        </w:rPr>
      </w:pPr>
      <w:r w:rsidDel="00000000" w:rsidR="00000000" w:rsidRPr="00000000">
        <w:rPr>
          <w:b w:val="1"/>
          <w:rtl w:val="0"/>
        </w:rPr>
        <w:t xml:space="preserve">8.2-ANALISI BIVARIATA</w:t>
      </w:r>
    </w:p>
    <w:p w:rsidR="00000000" w:rsidDel="00000000" w:rsidP="00000000" w:rsidRDefault="00000000" w:rsidRPr="00000000" w14:paraId="000000F8">
      <w:pPr>
        <w:spacing w:line="360" w:lineRule="auto"/>
        <w:jc w:val="both"/>
        <w:rPr/>
      </w:pPr>
      <w:r w:rsidDel="00000000" w:rsidR="00000000" w:rsidRPr="00000000">
        <w:rPr>
          <w:rtl w:val="0"/>
        </w:rPr>
      </w:r>
    </w:p>
    <w:p w:rsidR="00000000" w:rsidDel="00000000" w:rsidP="00000000" w:rsidRDefault="00000000" w:rsidRPr="00000000" w14:paraId="000000F9">
      <w:pPr>
        <w:spacing w:line="360" w:lineRule="auto"/>
        <w:jc w:val="both"/>
        <w:rPr/>
      </w:pPr>
      <w:r w:rsidDel="00000000" w:rsidR="00000000" w:rsidRPr="00000000">
        <w:rPr>
          <w:rtl w:val="0"/>
        </w:rPr>
        <w:t xml:space="preserve">Per effettuare questo tipo di  analisi abbiamo incrociato tutte le variabili del fattore indipendente con tutte le variabili del fattore dipendente, cercando una significatività dello 0.05 o minore. Come vedremo in seguito i risultati non sono stati soddisfacenti nella maggior parte dei casi. Abbiamo inoltre raggruppato le variabili in modo tale da poter comporre delle tabelle a doppia entrata. Il raggruppamento è stato scelto coerentemente per ogni tipo di item.Per esempio: </w:t>
      </w:r>
      <w:r w:rsidDel="00000000" w:rsidR="00000000" w:rsidRPr="00000000">
        <w:rPr>
          <w:i w:val="1"/>
          <w:rtl w:val="0"/>
        </w:rPr>
        <w:t xml:space="preserve">D1. Durante l'adolescenza, con che frequenza hai avuto conversazioni con i tuoi genitori in merito ad esperienze intime? </w:t>
      </w:r>
      <w:r w:rsidDel="00000000" w:rsidR="00000000" w:rsidRPr="00000000">
        <w:rPr>
          <w:rtl w:val="0"/>
        </w:rPr>
        <w:t xml:space="preserve">Il raggruppamento è stato fatto per dividere i casi in “almeno una volta” (a volte, raramente, spesso, sempre) e “mai” (mai).</w:t>
      </w:r>
    </w:p>
    <w:p w:rsidR="00000000" w:rsidDel="00000000" w:rsidP="00000000" w:rsidRDefault="00000000" w:rsidRPr="00000000" w14:paraId="000000FA">
      <w:pPr>
        <w:spacing w:line="360" w:lineRule="auto"/>
        <w:jc w:val="both"/>
        <w:rPr/>
      </w:pPr>
      <w:r w:rsidDel="00000000" w:rsidR="00000000" w:rsidRPr="00000000">
        <w:rPr>
          <w:rtl w:val="0"/>
        </w:rPr>
      </w:r>
    </w:p>
    <w:p w:rsidR="00000000" w:rsidDel="00000000" w:rsidP="00000000" w:rsidRDefault="00000000" w:rsidRPr="00000000" w14:paraId="000000FB">
      <w:pPr>
        <w:spacing w:line="360" w:lineRule="auto"/>
        <w:jc w:val="both"/>
        <w:rPr/>
      </w:pPr>
      <w:r w:rsidDel="00000000" w:rsidR="00000000" w:rsidRPr="00000000">
        <w:rPr>
          <w:rtl w:val="0"/>
        </w:rPr>
      </w:r>
    </w:p>
    <w:p w:rsidR="00000000" w:rsidDel="00000000" w:rsidP="00000000" w:rsidRDefault="00000000" w:rsidRPr="00000000" w14:paraId="000000FC">
      <w:pPr>
        <w:spacing w:line="360" w:lineRule="auto"/>
        <w:jc w:val="both"/>
        <w:rPr/>
      </w:pPr>
      <w:r w:rsidDel="00000000" w:rsidR="00000000" w:rsidRPr="00000000">
        <w:rPr>
          <w:rtl w:val="0"/>
        </w:rPr>
      </w:r>
    </w:p>
    <w:p w:rsidR="00000000" w:rsidDel="00000000" w:rsidP="00000000" w:rsidRDefault="00000000" w:rsidRPr="00000000" w14:paraId="000000FD">
      <w:pPr>
        <w:spacing w:line="360" w:lineRule="auto"/>
        <w:jc w:val="both"/>
        <w:rPr/>
      </w:pPr>
      <w:r w:rsidDel="00000000" w:rsidR="00000000" w:rsidRPr="00000000">
        <w:rPr>
          <w:rtl w:val="0"/>
        </w:rPr>
      </w:r>
    </w:p>
    <w:p w:rsidR="00000000" w:rsidDel="00000000" w:rsidP="00000000" w:rsidRDefault="00000000" w:rsidRPr="00000000" w14:paraId="000000FE">
      <w:pPr>
        <w:widowControl w:val="0"/>
        <w:spacing w:line="360" w:lineRule="auto"/>
        <w:jc w:val="both"/>
        <w:rPr>
          <w:i w:val="1"/>
        </w:rPr>
      </w:pPr>
      <w:r w:rsidDel="00000000" w:rsidR="00000000" w:rsidRPr="00000000">
        <w:rPr>
          <w:i w:val="1"/>
          <w:rtl w:val="0"/>
        </w:rPr>
        <w:t xml:space="preserve">D1. Durante l'adolescenza, con che frequenza hai avuto conversazioni con i tuoi genitori in merito ad esperienze intime?</w:t>
      </w:r>
    </w:p>
    <w:p w:rsidR="00000000" w:rsidDel="00000000" w:rsidP="00000000" w:rsidRDefault="00000000" w:rsidRPr="00000000" w14:paraId="000000FF">
      <w:pPr>
        <w:widowControl w:val="0"/>
        <w:spacing w:line="360" w:lineRule="auto"/>
        <w:jc w:val="both"/>
        <w:rPr>
          <w:i w:val="1"/>
        </w:rPr>
      </w:pPr>
      <w:r w:rsidDel="00000000" w:rsidR="00000000" w:rsidRPr="00000000">
        <w:rPr>
          <w:i w:val="1"/>
          <w:rtl w:val="0"/>
        </w:rPr>
        <w:t xml:space="preserve">D5. Con che frequenza hai o hai avuto rapporti sessuali non protetti?</w:t>
      </w:r>
    </w:p>
    <w:p w:rsidR="00000000" w:rsidDel="00000000" w:rsidP="00000000" w:rsidRDefault="00000000" w:rsidRPr="00000000" w14:paraId="00000100">
      <w:pPr>
        <w:spacing w:line="360" w:lineRule="auto"/>
        <w:jc w:val="both"/>
        <w:rPr/>
      </w:pPr>
      <w:r w:rsidDel="00000000" w:rsidR="00000000" w:rsidRPr="00000000">
        <w:rPr/>
        <w:drawing>
          <wp:inline distB="114300" distT="114300" distL="114300" distR="114300">
            <wp:extent cx="5634456" cy="2161308"/>
            <wp:effectExtent b="0" l="0" r="0" t="0"/>
            <wp:docPr id="25" name="image24.png"/>
            <a:graphic>
              <a:graphicData uri="http://schemas.openxmlformats.org/drawingml/2006/picture">
                <pic:pic>
                  <pic:nvPicPr>
                    <pic:cNvPr id="0" name="image24.png"/>
                    <pic:cNvPicPr preferRelativeResize="0"/>
                  </pic:nvPicPr>
                  <pic:blipFill>
                    <a:blip r:embed="rId13"/>
                    <a:srcRect b="38947" l="0" r="0" t="0"/>
                    <a:stretch>
                      <a:fillRect/>
                    </a:stretch>
                  </pic:blipFill>
                  <pic:spPr>
                    <a:xfrm>
                      <a:off x="0" y="0"/>
                      <a:ext cx="5634456" cy="2161308"/>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spacing w:line="360" w:lineRule="auto"/>
        <w:jc w:val="both"/>
        <w:rPr/>
      </w:pPr>
      <w:r w:rsidDel="00000000" w:rsidR="00000000" w:rsidRPr="00000000">
        <w:rPr>
          <w:rtl w:val="0"/>
        </w:rPr>
      </w:r>
    </w:p>
    <w:p w:rsidR="00000000" w:rsidDel="00000000" w:rsidP="00000000" w:rsidRDefault="00000000" w:rsidRPr="00000000" w14:paraId="00000102">
      <w:pPr>
        <w:spacing w:line="360" w:lineRule="auto"/>
        <w:jc w:val="both"/>
        <w:rPr/>
      </w:pPr>
      <w:r w:rsidDel="00000000" w:rsidR="00000000" w:rsidRPr="00000000">
        <w:rPr>
          <w:rtl w:val="0"/>
        </w:rPr>
      </w:r>
    </w:p>
    <w:p w:rsidR="00000000" w:rsidDel="00000000" w:rsidP="00000000" w:rsidRDefault="00000000" w:rsidRPr="00000000" w14:paraId="00000103">
      <w:pPr>
        <w:spacing w:line="360" w:lineRule="auto"/>
        <w:jc w:val="both"/>
        <w:rPr/>
      </w:pPr>
      <w:r w:rsidDel="00000000" w:rsidR="00000000" w:rsidRPr="00000000">
        <w:rPr>
          <w:rtl w:val="0"/>
        </w:rPr>
      </w:r>
    </w:p>
    <w:p w:rsidR="00000000" w:rsidDel="00000000" w:rsidP="00000000" w:rsidRDefault="00000000" w:rsidRPr="00000000" w14:paraId="00000104">
      <w:pPr>
        <w:spacing w:line="360" w:lineRule="auto"/>
        <w:jc w:val="both"/>
        <w:rPr/>
      </w:pPr>
      <w:r w:rsidDel="00000000" w:rsidR="00000000" w:rsidRPr="00000000">
        <w:rPr>
          <w:rtl w:val="0"/>
        </w:rPr>
      </w:r>
    </w:p>
    <w:p w:rsidR="00000000" w:rsidDel="00000000" w:rsidP="00000000" w:rsidRDefault="00000000" w:rsidRPr="00000000" w14:paraId="00000105">
      <w:pPr>
        <w:spacing w:line="360" w:lineRule="auto"/>
        <w:jc w:val="both"/>
        <w:rPr/>
      </w:pPr>
      <w:r w:rsidDel="00000000" w:rsidR="00000000" w:rsidRPr="00000000">
        <w:rPr>
          <w:rtl w:val="0"/>
        </w:rPr>
      </w:r>
    </w:p>
    <w:p w:rsidR="00000000" w:rsidDel="00000000" w:rsidP="00000000" w:rsidRDefault="00000000" w:rsidRPr="00000000" w14:paraId="00000106">
      <w:pPr>
        <w:widowControl w:val="0"/>
        <w:spacing w:line="360" w:lineRule="auto"/>
        <w:jc w:val="both"/>
        <w:rPr>
          <w:i w:val="1"/>
        </w:rPr>
      </w:pPr>
      <w:r w:rsidDel="00000000" w:rsidR="00000000" w:rsidRPr="00000000">
        <w:rPr>
          <w:i w:val="1"/>
          <w:rtl w:val="0"/>
        </w:rPr>
        <w:t xml:space="preserve">D1. Durante l'adolescenza, con che frequenza hai avuto conversazioni con i tuoi genitori in merito ad esperienze intime?</w:t>
      </w:r>
    </w:p>
    <w:p w:rsidR="00000000" w:rsidDel="00000000" w:rsidP="00000000" w:rsidRDefault="00000000" w:rsidRPr="00000000" w14:paraId="00000107">
      <w:pPr>
        <w:widowControl w:val="0"/>
        <w:spacing w:line="360" w:lineRule="auto"/>
        <w:jc w:val="both"/>
        <w:rPr>
          <w:i w:val="1"/>
        </w:rPr>
      </w:pPr>
      <w:r w:rsidDel="00000000" w:rsidR="00000000" w:rsidRPr="00000000">
        <w:rPr>
          <w:i w:val="1"/>
          <w:rtl w:val="0"/>
        </w:rPr>
        <w:t xml:space="preserve">D6. Con che frequenza utilizzi contracettivi durante i rapporti sessuali?</w:t>
      </w:r>
    </w:p>
    <w:p w:rsidR="00000000" w:rsidDel="00000000" w:rsidP="00000000" w:rsidRDefault="00000000" w:rsidRPr="00000000" w14:paraId="00000108">
      <w:pPr>
        <w:widowControl w:val="0"/>
        <w:spacing w:line="360" w:lineRule="auto"/>
        <w:jc w:val="both"/>
        <w:rPr>
          <w:i w:val="1"/>
        </w:rPr>
      </w:pPr>
      <w:r w:rsidDel="00000000" w:rsidR="00000000" w:rsidRPr="00000000">
        <w:rPr>
          <w:rtl w:val="0"/>
        </w:rPr>
      </w:r>
    </w:p>
    <w:p w:rsidR="00000000" w:rsidDel="00000000" w:rsidP="00000000" w:rsidRDefault="00000000" w:rsidRPr="00000000" w14:paraId="00000109">
      <w:pPr>
        <w:spacing w:line="360" w:lineRule="auto"/>
        <w:jc w:val="both"/>
        <w:rPr/>
      </w:pPr>
      <w:r w:rsidDel="00000000" w:rsidR="00000000" w:rsidRPr="00000000">
        <w:rPr/>
        <w:drawing>
          <wp:inline distB="114300" distT="114300" distL="114300" distR="114300">
            <wp:extent cx="5731200" cy="2527300"/>
            <wp:effectExtent b="0" l="0" r="0" t="0"/>
            <wp:docPr id="23" name="image21.png"/>
            <a:graphic>
              <a:graphicData uri="http://schemas.openxmlformats.org/drawingml/2006/picture">
                <pic:pic>
                  <pic:nvPicPr>
                    <pic:cNvPr id="0" name="image21.png"/>
                    <pic:cNvPicPr preferRelativeResize="0"/>
                  </pic:nvPicPr>
                  <pic:blipFill>
                    <a:blip r:embed="rId14"/>
                    <a:srcRect b="0" l="0" r="0" t="0"/>
                    <a:stretch>
                      <a:fillRect/>
                    </a:stretch>
                  </pic:blipFill>
                  <pic:spPr>
                    <a:xfrm>
                      <a:off x="0" y="0"/>
                      <a:ext cx="573120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spacing w:line="360" w:lineRule="auto"/>
        <w:jc w:val="both"/>
        <w:rPr/>
      </w:pPr>
      <w:r w:rsidDel="00000000" w:rsidR="00000000" w:rsidRPr="00000000">
        <w:rPr>
          <w:rtl w:val="0"/>
        </w:rPr>
      </w:r>
    </w:p>
    <w:p w:rsidR="00000000" w:rsidDel="00000000" w:rsidP="00000000" w:rsidRDefault="00000000" w:rsidRPr="00000000" w14:paraId="0000010B">
      <w:pPr>
        <w:spacing w:line="360" w:lineRule="auto"/>
        <w:jc w:val="both"/>
        <w:rPr/>
      </w:pPr>
      <w:r w:rsidDel="00000000" w:rsidR="00000000" w:rsidRPr="00000000">
        <w:rPr>
          <w:rtl w:val="0"/>
        </w:rPr>
      </w:r>
    </w:p>
    <w:p w:rsidR="00000000" w:rsidDel="00000000" w:rsidP="00000000" w:rsidRDefault="00000000" w:rsidRPr="00000000" w14:paraId="0000010C">
      <w:pPr>
        <w:spacing w:line="360" w:lineRule="auto"/>
        <w:jc w:val="both"/>
        <w:rPr/>
      </w:pPr>
      <w:r w:rsidDel="00000000" w:rsidR="00000000" w:rsidRPr="00000000">
        <w:rPr>
          <w:rtl w:val="0"/>
        </w:rPr>
      </w:r>
    </w:p>
    <w:p w:rsidR="00000000" w:rsidDel="00000000" w:rsidP="00000000" w:rsidRDefault="00000000" w:rsidRPr="00000000" w14:paraId="0000010D">
      <w:pPr>
        <w:spacing w:line="360" w:lineRule="auto"/>
        <w:jc w:val="both"/>
        <w:rPr/>
      </w:pPr>
      <w:r w:rsidDel="00000000" w:rsidR="00000000" w:rsidRPr="00000000">
        <w:rPr>
          <w:rtl w:val="0"/>
        </w:rPr>
      </w:r>
    </w:p>
    <w:p w:rsidR="00000000" w:rsidDel="00000000" w:rsidP="00000000" w:rsidRDefault="00000000" w:rsidRPr="00000000" w14:paraId="0000010E">
      <w:pPr>
        <w:widowControl w:val="0"/>
        <w:spacing w:line="360" w:lineRule="auto"/>
        <w:jc w:val="both"/>
        <w:rPr>
          <w:i w:val="1"/>
        </w:rPr>
      </w:pPr>
      <w:r w:rsidDel="00000000" w:rsidR="00000000" w:rsidRPr="00000000">
        <w:rPr>
          <w:i w:val="1"/>
          <w:rtl w:val="0"/>
        </w:rPr>
        <w:t xml:space="preserve">D1. Durante l'adolescenza, con che frequenza hai avuto conversazioni con i tuoi genitori in merito ad esperienze intime?</w:t>
      </w:r>
    </w:p>
    <w:p w:rsidR="00000000" w:rsidDel="00000000" w:rsidP="00000000" w:rsidRDefault="00000000" w:rsidRPr="00000000" w14:paraId="0000010F">
      <w:pPr>
        <w:widowControl w:val="0"/>
        <w:spacing w:line="360" w:lineRule="auto"/>
        <w:jc w:val="both"/>
        <w:rPr>
          <w:i w:val="1"/>
        </w:rPr>
      </w:pPr>
      <w:r w:rsidDel="00000000" w:rsidR="00000000" w:rsidRPr="00000000">
        <w:rPr>
          <w:i w:val="1"/>
          <w:rtl w:val="0"/>
        </w:rPr>
        <w:t xml:space="preserve">D7. Con che frequenza utilizzi il preservativo maschile o femminile?</w:t>
      </w:r>
    </w:p>
    <w:p w:rsidR="00000000" w:rsidDel="00000000" w:rsidP="00000000" w:rsidRDefault="00000000" w:rsidRPr="00000000" w14:paraId="00000110">
      <w:pPr>
        <w:widowControl w:val="0"/>
        <w:spacing w:line="360" w:lineRule="auto"/>
        <w:jc w:val="both"/>
        <w:rPr/>
      </w:pPr>
      <w:r w:rsidDel="00000000" w:rsidR="00000000" w:rsidRPr="00000000">
        <w:rPr>
          <w:rtl w:val="0"/>
        </w:rPr>
      </w:r>
    </w:p>
    <w:p w:rsidR="00000000" w:rsidDel="00000000" w:rsidP="00000000" w:rsidRDefault="00000000" w:rsidRPr="00000000" w14:paraId="00000111">
      <w:pPr>
        <w:spacing w:line="360" w:lineRule="auto"/>
        <w:jc w:val="both"/>
        <w:rPr/>
      </w:pPr>
      <w:r w:rsidDel="00000000" w:rsidR="00000000" w:rsidRPr="00000000">
        <w:rPr/>
        <w:drawing>
          <wp:inline distB="114300" distT="114300" distL="114300" distR="114300">
            <wp:extent cx="5731200" cy="2540000"/>
            <wp:effectExtent b="0" l="0" r="0" t="0"/>
            <wp:docPr id="4"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5731200" cy="25400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spacing w:line="360" w:lineRule="auto"/>
        <w:jc w:val="both"/>
        <w:rPr/>
      </w:pPr>
      <w:r w:rsidDel="00000000" w:rsidR="00000000" w:rsidRPr="00000000">
        <w:rPr>
          <w:rtl w:val="0"/>
        </w:rPr>
      </w:r>
    </w:p>
    <w:p w:rsidR="00000000" w:rsidDel="00000000" w:rsidP="00000000" w:rsidRDefault="00000000" w:rsidRPr="00000000" w14:paraId="00000113">
      <w:pPr>
        <w:spacing w:line="360" w:lineRule="auto"/>
        <w:jc w:val="both"/>
        <w:rPr/>
      </w:pPr>
      <w:r w:rsidDel="00000000" w:rsidR="00000000" w:rsidRPr="00000000">
        <w:rPr>
          <w:rtl w:val="0"/>
        </w:rPr>
      </w:r>
    </w:p>
    <w:p w:rsidR="00000000" w:rsidDel="00000000" w:rsidP="00000000" w:rsidRDefault="00000000" w:rsidRPr="00000000" w14:paraId="00000114">
      <w:pPr>
        <w:spacing w:line="360" w:lineRule="auto"/>
        <w:jc w:val="both"/>
        <w:rPr/>
      </w:pPr>
      <w:r w:rsidDel="00000000" w:rsidR="00000000" w:rsidRPr="00000000">
        <w:rPr>
          <w:rtl w:val="0"/>
        </w:rPr>
      </w:r>
    </w:p>
    <w:p w:rsidR="00000000" w:rsidDel="00000000" w:rsidP="00000000" w:rsidRDefault="00000000" w:rsidRPr="00000000" w14:paraId="00000115">
      <w:pPr>
        <w:widowControl w:val="0"/>
        <w:spacing w:line="360" w:lineRule="auto"/>
        <w:jc w:val="both"/>
        <w:rPr>
          <w:i w:val="1"/>
        </w:rPr>
      </w:pPr>
      <w:r w:rsidDel="00000000" w:rsidR="00000000" w:rsidRPr="00000000">
        <w:rPr>
          <w:i w:val="1"/>
          <w:rtl w:val="0"/>
        </w:rPr>
        <w:t xml:space="preserve">D1. Durante l'adolescenza, con che frequenza hai avuto conversazioni con i tuoi genitori in merito ad esperienze intime?</w:t>
      </w:r>
    </w:p>
    <w:p w:rsidR="00000000" w:rsidDel="00000000" w:rsidP="00000000" w:rsidRDefault="00000000" w:rsidRPr="00000000" w14:paraId="00000116">
      <w:pPr>
        <w:widowControl w:val="0"/>
        <w:spacing w:line="360" w:lineRule="auto"/>
        <w:jc w:val="both"/>
        <w:rPr>
          <w:i w:val="1"/>
        </w:rPr>
      </w:pPr>
      <w:r w:rsidDel="00000000" w:rsidR="00000000" w:rsidRPr="00000000">
        <w:rPr>
          <w:i w:val="1"/>
          <w:rtl w:val="0"/>
        </w:rPr>
        <w:t xml:space="preserve">D8. Con che frequenza ti sottoponi ad una visita ginecologica o andrologica/urologica?</w:t>
      </w:r>
    </w:p>
    <w:p w:rsidR="00000000" w:rsidDel="00000000" w:rsidP="00000000" w:rsidRDefault="00000000" w:rsidRPr="00000000" w14:paraId="00000117">
      <w:pPr>
        <w:spacing w:line="360" w:lineRule="auto"/>
        <w:jc w:val="both"/>
        <w:rPr/>
      </w:pPr>
      <w:r w:rsidDel="00000000" w:rsidR="00000000" w:rsidRPr="00000000">
        <w:rPr>
          <w:rtl w:val="0"/>
        </w:rPr>
      </w:r>
    </w:p>
    <w:p w:rsidR="00000000" w:rsidDel="00000000" w:rsidP="00000000" w:rsidRDefault="00000000" w:rsidRPr="00000000" w14:paraId="00000118">
      <w:pPr>
        <w:spacing w:line="360" w:lineRule="auto"/>
        <w:jc w:val="both"/>
        <w:rPr/>
      </w:pPr>
      <w:r w:rsidDel="00000000" w:rsidR="00000000" w:rsidRPr="00000000">
        <w:rPr/>
        <w:drawing>
          <wp:inline distB="114300" distT="114300" distL="114300" distR="114300">
            <wp:extent cx="5288890" cy="1888889"/>
            <wp:effectExtent b="0" l="0" r="0" t="0"/>
            <wp:docPr id="15"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5288890" cy="1888889"/>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spacing w:line="360" w:lineRule="auto"/>
        <w:jc w:val="both"/>
        <w:rPr/>
      </w:pPr>
      <w:r w:rsidDel="00000000" w:rsidR="00000000" w:rsidRPr="00000000">
        <w:rPr>
          <w:rtl w:val="0"/>
        </w:rPr>
        <w:t xml:space="preserve">Ecco il primo caso con significatività minore di 0.05. Questa analisi ci mostra che le persone che hanno risposto di aver parlato in adolescenza di esperienze intime con i propri genitori almeno una volta o più, sono anche le persone che si sottopongono ad una visita ginecologica o andrologica/urologica almeno una volta all’anno. </w:t>
      </w:r>
    </w:p>
    <w:p w:rsidR="00000000" w:rsidDel="00000000" w:rsidP="00000000" w:rsidRDefault="00000000" w:rsidRPr="00000000" w14:paraId="0000011A">
      <w:pPr>
        <w:spacing w:line="360" w:lineRule="auto"/>
        <w:jc w:val="both"/>
        <w:rPr/>
      </w:pPr>
      <w:r w:rsidDel="00000000" w:rsidR="00000000" w:rsidRPr="00000000">
        <w:rPr>
          <w:rtl w:val="0"/>
        </w:rPr>
        <w:t xml:space="preserve">Filtrando per genere il campione notiamo che delle 63 risposte “mai” e “meno di una volta l’anno” alla domanda D8, 29 sono di persone di genere maschile, che in tutto erano 30. Possiamo quindi dire che indipendentemente dalle risposte alla domanda D1 le persone di genere maschile, che hanno risposto al questionario, si sottopongono “mai” o “meno di una volta l’anno” a visite andrologiche/urologiche.</w:t>
      </w:r>
    </w:p>
    <w:p w:rsidR="00000000" w:rsidDel="00000000" w:rsidP="00000000" w:rsidRDefault="00000000" w:rsidRPr="00000000" w14:paraId="0000011B">
      <w:pPr>
        <w:spacing w:line="360" w:lineRule="auto"/>
        <w:jc w:val="both"/>
        <w:rPr/>
      </w:pPr>
      <w:r w:rsidDel="00000000" w:rsidR="00000000" w:rsidRPr="00000000">
        <w:rPr>
          <w:rtl w:val="0"/>
        </w:rPr>
        <w:t xml:space="preserve">Abbiamo analizzato i dati filtrando solo il genere femminile e comunque la significatività è vicina allo 0.05 (0.053), confermando che le persone che hanno risposto di aver parlato in adolescenza di esperienze intime con i propri genitori almeno una volta o più, sono anche le persone che si sottopongono ad una visita ginecologica almeno una volta all’anno.</w:t>
      </w:r>
    </w:p>
    <w:p w:rsidR="00000000" w:rsidDel="00000000" w:rsidP="00000000" w:rsidRDefault="00000000" w:rsidRPr="00000000" w14:paraId="0000011C">
      <w:pPr>
        <w:spacing w:line="360" w:lineRule="auto"/>
        <w:jc w:val="both"/>
        <w:rPr/>
      </w:pPr>
      <w:r w:rsidDel="00000000" w:rsidR="00000000" w:rsidRPr="00000000">
        <w:rPr/>
        <w:drawing>
          <wp:inline distB="114300" distT="114300" distL="114300" distR="114300">
            <wp:extent cx="4567238" cy="2571750"/>
            <wp:effectExtent b="0" l="0" r="0" t="0"/>
            <wp:docPr id="18" name="image17.png"/>
            <a:graphic>
              <a:graphicData uri="http://schemas.openxmlformats.org/drawingml/2006/picture">
                <pic:pic>
                  <pic:nvPicPr>
                    <pic:cNvPr id="0" name="image17.png"/>
                    <pic:cNvPicPr preferRelativeResize="0"/>
                  </pic:nvPicPr>
                  <pic:blipFill>
                    <a:blip r:embed="rId17"/>
                    <a:srcRect b="0" l="0" r="0" t="0"/>
                    <a:stretch>
                      <a:fillRect/>
                    </a:stretch>
                  </pic:blipFill>
                  <pic:spPr>
                    <a:xfrm>
                      <a:off x="0" y="0"/>
                      <a:ext cx="4567238" cy="2571750"/>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widowControl w:val="0"/>
        <w:spacing w:line="360" w:lineRule="auto"/>
        <w:jc w:val="both"/>
        <w:rPr>
          <w:i w:val="1"/>
        </w:rPr>
      </w:pPr>
      <w:r w:rsidDel="00000000" w:rsidR="00000000" w:rsidRPr="00000000">
        <w:rPr>
          <w:i w:val="1"/>
          <w:rtl w:val="0"/>
        </w:rPr>
        <w:t xml:space="preserve">D2. Durante l'adolescenza con che frequenza hai avuto conversazioni con i tuoi genitori in merito alle malattie sessualmente trasmissibili?</w:t>
      </w:r>
    </w:p>
    <w:p w:rsidR="00000000" w:rsidDel="00000000" w:rsidP="00000000" w:rsidRDefault="00000000" w:rsidRPr="00000000" w14:paraId="0000011E">
      <w:pPr>
        <w:widowControl w:val="0"/>
        <w:spacing w:line="360" w:lineRule="auto"/>
        <w:jc w:val="both"/>
        <w:rPr>
          <w:i w:val="1"/>
        </w:rPr>
      </w:pPr>
      <w:r w:rsidDel="00000000" w:rsidR="00000000" w:rsidRPr="00000000">
        <w:rPr>
          <w:i w:val="1"/>
          <w:rtl w:val="0"/>
        </w:rPr>
        <w:t xml:space="preserve">D5. Con che frequenza hai o hai avuto rapporti sessuali non protetti?</w:t>
      </w:r>
    </w:p>
    <w:p w:rsidR="00000000" w:rsidDel="00000000" w:rsidP="00000000" w:rsidRDefault="00000000" w:rsidRPr="00000000" w14:paraId="0000011F">
      <w:pPr>
        <w:spacing w:line="360" w:lineRule="auto"/>
        <w:jc w:val="both"/>
        <w:rPr/>
      </w:pPr>
      <w:r w:rsidDel="00000000" w:rsidR="00000000" w:rsidRPr="00000000">
        <w:rPr>
          <w:rtl w:val="0"/>
        </w:rPr>
      </w:r>
    </w:p>
    <w:p w:rsidR="00000000" w:rsidDel="00000000" w:rsidP="00000000" w:rsidRDefault="00000000" w:rsidRPr="00000000" w14:paraId="00000120">
      <w:pPr>
        <w:spacing w:line="360" w:lineRule="auto"/>
        <w:jc w:val="both"/>
        <w:rPr/>
      </w:pPr>
      <w:r w:rsidDel="00000000" w:rsidR="00000000" w:rsidRPr="00000000">
        <w:rPr/>
        <w:drawing>
          <wp:inline distB="114300" distT="114300" distL="114300" distR="114300">
            <wp:extent cx="5731200" cy="2374900"/>
            <wp:effectExtent b="0" l="0" r="0" t="0"/>
            <wp:docPr id="13"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5731200" cy="2374900"/>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spacing w:line="360" w:lineRule="auto"/>
        <w:jc w:val="both"/>
        <w:rPr/>
      </w:pPr>
      <w:r w:rsidDel="00000000" w:rsidR="00000000" w:rsidRPr="00000000">
        <w:rPr>
          <w:rtl w:val="0"/>
        </w:rPr>
      </w:r>
    </w:p>
    <w:p w:rsidR="00000000" w:rsidDel="00000000" w:rsidP="00000000" w:rsidRDefault="00000000" w:rsidRPr="00000000" w14:paraId="00000122">
      <w:pPr>
        <w:spacing w:line="360" w:lineRule="auto"/>
        <w:jc w:val="both"/>
        <w:rPr/>
      </w:pPr>
      <w:r w:rsidDel="00000000" w:rsidR="00000000" w:rsidRPr="00000000">
        <w:rPr>
          <w:rtl w:val="0"/>
        </w:rPr>
      </w:r>
    </w:p>
    <w:p w:rsidR="00000000" w:rsidDel="00000000" w:rsidP="00000000" w:rsidRDefault="00000000" w:rsidRPr="00000000" w14:paraId="00000123">
      <w:pPr>
        <w:spacing w:line="360" w:lineRule="auto"/>
        <w:jc w:val="both"/>
        <w:rPr/>
      </w:pPr>
      <w:r w:rsidDel="00000000" w:rsidR="00000000" w:rsidRPr="00000000">
        <w:rPr>
          <w:rtl w:val="0"/>
        </w:rPr>
      </w:r>
    </w:p>
    <w:p w:rsidR="00000000" w:rsidDel="00000000" w:rsidP="00000000" w:rsidRDefault="00000000" w:rsidRPr="00000000" w14:paraId="00000124">
      <w:pPr>
        <w:spacing w:line="360" w:lineRule="auto"/>
        <w:jc w:val="both"/>
        <w:rPr/>
      </w:pPr>
      <w:r w:rsidDel="00000000" w:rsidR="00000000" w:rsidRPr="00000000">
        <w:rPr>
          <w:rtl w:val="0"/>
        </w:rPr>
      </w:r>
    </w:p>
    <w:p w:rsidR="00000000" w:rsidDel="00000000" w:rsidP="00000000" w:rsidRDefault="00000000" w:rsidRPr="00000000" w14:paraId="00000125">
      <w:pPr>
        <w:spacing w:line="360" w:lineRule="auto"/>
        <w:jc w:val="both"/>
        <w:rPr/>
      </w:pPr>
      <w:r w:rsidDel="00000000" w:rsidR="00000000" w:rsidRPr="00000000">
        <w:rPr>
          <w:rtl w:val="0"/>
        </w:rPr>
      </w:r>
    </w:p>
    <w:p w:rsidR="00000000" w:rsidDel="00000000" w:rsidP="00000000" w:rsidRDefault="00000000" w:rsidRPr="00000000" w14:paraId="00000126">
      <w:pPr>
        <w:spacing w:line="360" w:lineRule="auto"/>
        <w:jc w:val="both"/>
        <w:rPr/>
      </w:pPr>
      <w:r w:rsidDel="00000000" w:rsidR="00000000" w:rsidRPr="00000000">
        <w:rPr>
          <w:rtl w:val="0"/>
        </w:rPr>
      </w:r>
    </w:p>
    <w:p w:rsidR="00000000" w:rsidDel="00000000" w:rsidP="00000000" w:rsidRDefault="00000000" w:rsidRPr="00000000" w14:paraId="00000127">
      <w:pPr>
        <w:widowControl w:val="0"/>
        <w:spacing w:line="360" w:lineRule="auto"/>
        <w:jc w:val="both"/>
        <w:rPr>
          <w:i w:val="1"/>
        </w:rPr>
      </w:pPr>
      <w:r w:rsidDel="00000000" w:rsidR="00000000" w:rsidRPr="00000000">
        <w:rPr>
          <w:i w:val="1"/>
          <w:rtl w:val="0"/>
        </w:rPr>
        <w:t xml:space="preserve">D2. Durante l'adolescenza con che frequenza hai avuto conversazioni con i tuoi genitori in merito alle malattie sessualmente trasmissibili?</w:t>
      </w:r>
    </w:p>
    <w:p w:rsidR="00000000" w:rsidDel="00000000" w:rsidP="00000000" w:rsidRDefault="00000000" w:rsidRPr="00000000" w14:paraId="00000128">
      <w:pPr>
        <w:widowControl w:val="0"/>
        <w:spacing w:line="360" w:lineRule="auto"/>
        <w:jc w:val="both"/>
        <w:rPr>
          <w:i w:val="1"/>
        </w:rPr>
      </w:pPr>
      <w:r w:rsidDel="00000000" w:rsidR="00000000" w:rsidRPr="00000000">
        <w:rPr>
          <w:i w:val="1"/>
          <w:rtl w:val="0"/>
        </w:rPr>
        <w:t xml:space="preserve">D6. Con che frequenza utilizzi contracettivi durante i rapporti sessuali?</w:t>
      </w:r>
    </w:p>
    <w:p w:rsidR="00000000" w:rsidDel="00000000" w:rsidP="00000000" w:rsidRDefault="00000000" w:rsidRPr="00000000" w14:paraId="00000129">
      <w:pPr>
        <w:widowControl w:val="0"/>
        <w:spacing w:line="360" w:lineRule="auto"/>
        <w:jc w:val="both"/>
        <w:rPr>
          <w:i w:val="1"/>
        </w:rPr>
      </w:pPr>
      <w:r w:rsidDel="00000000" w:rsidR="00000000" w:rsidRPr="00000000">
        <w:rPr>
          <w:rtl w:val="0"/>
        </w:rPr>
      </w:r>
    </w:p>
    <w:p w:rsidR="00000000" w:rsidDel="00000000" w:rsidP="00000000" w:rsidRDefault="00000000" w:rsidRPr="00000000" w14:paraId="0000012A">
      <w:pPr>
        <w:spacing w:line="360" w:lineRule="auto"/>
        <w:jc w:val="both"/>
        <w:rPr/>
      </w:pPr>
      <w:r w:rsidDel="00000000" w:rsidR="00000000" w:rsidRPr="00000000">
        <w:rPr/>
        <w:drawing>
          <wp:inline distB="114300" distT="114300" distL="114300" distR="114300">
            <wp:extent cx="5731200" cy="2324100"/>
            <wp:effectExtent b="0" l="0" r="0" t="0"/>
            <wp:docPr id="6"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57312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spacing w:line="360" w:lineRule="auto"/>
        <w:jc w:val="both"/>
        <w:rPr/>
      </w:pPr>
      <w:r w:rsidDel="00000000" w:rsidR="00000000" w:rsidRPr="00000000">
        <w:rPr>
          <w:rtl w:val="0"/>
        </w:rPr>
      </w:r>
    </w:p>
    <w:p w:rsidR="00000000" w:rsidDel="00000000" w:rsidP="00000000" w:rsidRDefault="00000000" w:rsidRPr="00000000" w14:paraId="0000012C">
      <w:pPr>
        <w:spacing w:line="360" w:lineRule="auto"/>
        <w:jc w:val="both"/>
        <w:rPr/>
      </w:pPr>
      <w:r w:rsidDel="00000000" w:rsidR="00000000" w:rsidRPr="00000000">
        <w:rPr>
          <w:rtl w:val="0"/>
        </w:rPr>
      </w:r>
    </w:p>
    <w:p w:rsidR="00000000" w:rsidDel="00000000" w:rsidP="00000000" w:rsidRDefault="00000000" w:rsidRPr="00000000" w14:paraId="0000012D">
      <w:pPr>
        <w:widowControl w:val="0"/>
        <w:spacing w:line="360" w:lineRule="auto"/>
        <w:jc w:val="both"/>
        <w:rPr>
          <w:i w:val="1"/>
        </w:rPr>
      </w:pPr>
      <w:r w:rsidDel="00000000" w:rsidR="00000000" w:rsidRPr="00000000">
        <w:rPr>
          <w:i w:val="1"/>
          <w:rtl w:val="0"/>
        </w:rPr>
        <w:t xml:space="preserve">D2. Durante l'adolescenza con che frequenza hai avuto conversazioni con i tuoi genitori in merito alle malattie sessualmente trasmissibili?</w:t>
      </w:r>
    </w:p>
    <w:p w:rsidR="00000000" w:rsidDel="00000000" w:rsidP="00000000" w:rsidRDefault="00000000" w:rsidRPr="00000000" w14:paraId="0000012E">
      <w:pPr>
        <w:widowControl w:val="0"/>
        <w:spacing w:line="360" w:lineRule="auto"/>
        <w:jc w:val="both"/>
        <w:rPr>
          <w:i w:val="1"/>
        </w:rPr>
      </w:pPr>
      <w:r w:rsidDel="00000000" w:rsidR="00000000" w:rsidRPr="00000000">
        <w:rPr>
          <w:i w:val="1"/>
          <w:rtl w:val="0"/>
        </w:rPr>
        <w:t xml:space="preserve">D7. Con che frequenza utilizzi il preservativo maschile o femminile?</w:t>
      </w:r>
    </w:p>
    <w:p w:rsidR="00000000" w:rsidDel="00000000" w:rsidP="00000000" w:rsidRDefault="00000000" w:rsidRPr="00000000" w14:paraId="0000012F">
      <w:pPr>
        <w:widowControl w:val="0"/>
        <w:spacing w:line="360" w:lineRule="auto"/>
        <w:jc w:val="both"/>
        <w:rPr>
          <w:i w:val="1"/>
        </w:rPr>
      </w:pPr>
      <w:r w:rsidDel="00000000" w:rsidR="00000000" w:rsidRPr="00000000">
        <w:rPr>
          <w:rtl w:val="0"/>
        </w:rPr>
      </w:r>
    </w:p>
    <w:p w:rsidR="00000000" w:rsidDel="00000000" w:rsidP="00000000" w:rsidRDefault="00000000" w:rsidRPr="00000000" w14:paraId="00000130">
      <w:pPr>
        <w:spacing w:line="360" w:lineRule="auto"/>
        <w:jc w:val="both"/>
        <w:rPr/>
      </w:pPr>
      <w:r w:rsidDel="00000000" w:rsidR="00000000" w:rsidRPr="00000000">
        <w:rPr/>
        <w:drawing>
          <wp:inline distB="114300" distT="114300" distL="114300" distR="114300">
            <wp:extent cx="5731200" cy="2514600"/>
            <wp:effectExtent b="0" l="0" r="0" t="0"/>
            <wp:docPr id="24"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573120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spacing w:line="360" w:lineRule="auto"/>
        <w:jc w:val="both"/>
        <w:rPr/>
      </w:pPr>
      <w:r w:rsidDel="00000000" w:rsidR="00000000" w:rsidRPr="00000000">
        <w:rPr>
          <w:rtl w:val="0"/>
        </w:rPr>
      </w:r>
    </w:p>
    <w:p w:rsidR="00000000" w:rsidDel="00000000" w:rsidP="00000000" w:rsidRDefault="00000000" w:rsidRPr="00000000" w14:paraId="00000132">
      <w:pPr>
        <w:spacing w:line="360" w:lineRule="auto"/>
        <w:jc w:val="both"/>
        <w:rPr/>
      </w:pPr>
      <w:r w:rsidDel="00000000" w:rsidR="00000000" w:rsidRPr="00000000">
        <w:rPr>
          <w:rtl w:val="0"/>
        </w:rPr>
      </w:r>
    </w:p>
    <w:p w:rsidR="00000000" w:rsidDel="00000000" w:rsidP="00000000" w:rsidRDefault="00000000" w:rsidRPr="00000000" w14:paraId="00000133">
      <w:pPr>
        <w:spacing w:line="360" w:lineRule="auto"/>
        <w:jc w:val="both"/>
        <w:rPr/>
      </w:pPr>
      <w:r w:rsidDel="00000000" w:rsidR="00000000" w:rsidRPr="00000000">
        <w:rPr>
          <w:rtl w:val="0"/>
        </w:rPr>
        <w:t xml:space="preserve">In confronto ad altri risultati, questo si avvicina alla significatività di 0.05. Varrebbe la pena approfondire questo tema in altre ricerche.</w:t>
      </w:r>
    </w:p>
    <w:p w:rsidR="00000000" w:rsidDel="00000000" w:rsidP="00000000" w:rsidRDefault="00000000" w:rsidRPr="00000000" w14:paraId="00000134">
      <w:pPr>
        <w:spacing w:line="360" w:lineRule="auto"/>
        <w:jc w:val="both"/>
        <w:rPr/>
      </w:pPr>
      <w:r w:rsidDel="00000000" w:rsidR="00000000" w:rsidRPr="00000000">
        <w:rPr>
          <w:rtl w:val="0"/>
        </w:rPr>
      </w:r>
    </w:p>
    <w:p w:rsidR="00000000" w:rsidDel="00000000" w:rsidP="00000000" w:rsidRDefault="00000000" w:rsidRPr="00000000" w14:paraId="00000135">
      <w:pPr>
        <w:spacing w:line="360" w:lineRule="auto"/>
        <w:jc w:val="both"/>
        <w:rPr/>
      </w:pPr>
      <w:r w:rsidDel="00000000" w:rsidR="00000000" w:rsidRPr="00000000">
        <w:rPr>
          <w:rtl w:val="0"/>
        </w:rPr>
      </w:r>
    </w:p>
    <w:p w:rsidR="00000000" w:rsidDel="00000000" w:rsidP="00000000" w:rsidRDefault="00000000" w:rsidRPr="00000000" w14:paraId="00000136">
      <w:pPr>
        <w:spacing w:line="360" w:lineRule="auto"/>
        <w:jc w:val="both"/>
        <w:rPr/>
      </w:pPr>
      <w:r w:rsidDel="00000000" w:rsidR="00000000" w:rsidRPr="00000000">
        <w:rPr>
          <w:rtl w:val="0"/>
        </w:rPr>
      </w:r>
    </w:p>
    <w:p w:rsidR="00000000" w:rsidDel="00000000" w:rsidP="00000000" w:rsidRDefault="00000000" w:rsidRPr="00000000" w14:paraId="00000137">
      <w:pPr>
        <w:spacing w:line="360" w:lineRule="auto"/>
        <w:jc w:val="both"/>
        <w:rPr/>
      </w:pPr>
      <w:r w:rsidDel="00000000" w:rsidR="00000000" w:rsidRPr="00000000">
        <w:rPr>
          <w:rtl w:val="0"/>
        </w:rPr>
      </w:r>
    </w:p>
    <w:p w:rsidR="00000000" w:rsidDel="00000000" w:rsidP="00000000" w:rsidRDefault="00000000" w:rsidRPr="00000000" w14:paraId="00000138">
      <w:pPr>
        <w:widowControl w:val="0"/>
        <w:spacing w:line="360" w:lineRule="auto"/>
        <w:jc w:val="both"/>
        <w:rPr>
          <w:i w:val="1"/>
        </w:rPr>
      </w:pPr>
      <w:r w:rsidDel="00000000" w:rsidR="00000000" w:rsidRPr="00000000">
        <w:rPr>
          <w:i w:val="1"/>
          <w:rtl w:val="0"/>
        </w:rPr>
        <w:t xml:space="preserve">D2. Durante l'adolescenza con che frequenza hai avuto conversazioni con i tuoi genitori in merito alle malattie sessualmente trasmissibili?</w:t>
      </w:r>
    </w:p>
    <w:p w:rsidR="00000000" w:rsidDel="00000000" w:rsidP="00000000" w:rsidRDefault="00000000" w:rsidRPr="00000000" w14:paraId="00000139">
      <w:pPr>
        <w:widowControl w:val="0"/>
        <w:spacing w:line="360" w:lineRule="auto"/>
        <w:jc w:val="both"/>
        <w:rPr>
          <w:i w:val="1"/>
        </w:rPr>
      </w:pPr>
      <w:r w:rsidDel="00000000" w:rsidR="00000000" w:rsidRPr="00000000">
        <w:rPr>
          <w:i w:val="1"/>
          <w:rtl w:val="0"/>
        </w:rPr>
        <w:t xml:space="preserve">D8. Con che frequenza ti sottoponi ad una visita ginecologica o andrologica/urologica?</w:t>
      </w:r>
    </w:p>
    <w:p w:rsidR="00000000" w:rsidDel="00000000" w:rsidP="00000000" w:rsidRDefault="00000000" w:rsidRPr="00000000" w14:paraId="0000013A">
      <w:pPr>
        <w:spacing w:line="360" w:lineRule="auto"/>
        <w:jc w:val="both"/>
        <w:rPr/>
      </w:pPr>
      <w:r w:rsidDel="00000000" w:rsidR="00000000" w:rsidRPr="00000000">
        <w:rPr>
          <w:rtl w:val="0"/>
        </w:rPr>
      </w:r>
    </w:p>
    <w:p w:rsidR="00000000" w:rsidDel="00000000" w:rsidP="00000000" w:rsidRDefault="00000000" w:rsidRPr="00000000" w14:paraId="0000013B">
      <w:pPr>
        <w:spacing w:line="360" w:lineRule="auto"/>
        <w:jc w:val="both"/>
        <w:rPr/>
      </w:pPr>
      <w:r w:rsidDel="00000000" w:rsidR="00000000" w:rsidRPr="00000000">
        <w:rPr/>
        <w:drawing>
          <wp:inline distB="114300" distT="114300" distL="114300" distR="114300">
            <wp:extent cx="5731200" cy="2032000"/>
            <wp:effectExtent b="0" l="0" r="0" t="0"/>
            <wp:docPr id="10"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573120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widowControl w:val="0"/>
        <w:spacing w:line="360" w:lineRule="auto"/>
        <w:jc w:val="both"/>
        <w:rPr/>
      </w:pPr>
      <w:r w:rsidDel="00000000" w:rsidR="00000000" w:rsidRPr="00000000">
        <w:rPr>
          <w:rtl w:val="0"/>
        </w:rPr>
      </w:r>
    </w:p>
    <w:p w:rsidR="00000000" w:rsidDel="00000000" w:rsidP="00000000" w:rsidRDefault="00000000" w:rsidRPr="00000000" w14:paraId="0000013D">
      <w:pPr>
        <w:widowControl w:val="0"/>
        <w:spacing w:line="360" w:lineRule="auto"/>
        <w:jc w:val="both"/>
        <w:rPr>
          <w:i w:val="1"/>
        </w:rPr>
      </w:pPr>
      <w:r w:rsidDel="00000000" w:rsidR="00000000" w:rsidRPr="00000000">
        <w:rPr>
          <w:i w:val="1"/>
          <w:rtl w:val="0"/>
        </w:rPr>
        <w:t xml:space="preserve">D3. Durante l'adolescenza con che frequenza hai avuto conversazioni con i tuoi genitori in merito ai contraccettivi? (ad esempio: preservativo, pillola, spirale...)</w:t>
      </w:r>
    </w:p>
    <w:p w:rsidR="00000000" w:rsidDel="00000000" w:rsidP="00000000" w:rsidRDefault="00000000" w:rsidRPr="00000000" w14:paraId="0000013E">
      <w:pPr>
        <w:widowControl w:val="0"/>
        <w:spacing w:line="360" w:lineRule="auto"/>
        <w:jc w:val="both"/>
        <w:rPr>
          <w:i w:val="1"/>
        </w:rPr>
      </w:pPr>
      <w:r w:rsidDel="00000000" w:rsidR="00000000" w:rsidRPr="00000000">
        <w:rPr>
          <w:i w:val="1"/>
          <w:rtl w:val="0"/>
        </w:rPr>
        <w:t xml:space="preserve">D5. Con che frequenza hai o hai avuto rapporti sessuali non protetti?</w:t>
      </w:r>
    </w:p>
    <w:p w:rsidR="00000000" w:rsidDel="00000000" w:rsidP="00000000" w:rsidRDefault="00000000" w:rsidRPr="00000000" w14:paraId="0000013F">
      <w:pPr>
        <w:widowControl w:val="0"/>
        <w:spacing w:line="360" w:lineRule="auto"/>
        <w:jc w:val="both"/>
        <w:rPr/>
      </w:pPr>
      <w:r w:rsidDel="00000000" w:rsidR="00000000" w:rsidRPr="00000000">
        <w:rPr>
          <w:rtl w:val="0"/>
        </w:rPr>
      </w:r>
    </w:p>
    <w:p w:rsidR="00000000" w:rsidDel="00000000" w:rsidP="00000000" w:rsidRDefault="00000000" w:rsidRPr="00000000" w14:paraId="00000140">
      <w:pPr>
        <w:spacing w:line="360" w:lineRule="auto"/>
        <w:jc w:val="both"/>
        <w:rPr/>
      </w:pPr>
      <w:r w:rsidDel="00000000" w:rsidR="00000000" w:rsidRPr="00000000">
        <w:rPr/>
        <w:drawing>
          <wp:inline distB="114300" distT="114300" distL="114300" distR="114300">
            <wp:extent cx="5731200" cy="2438400"/>
            <wp:effectExtent b="0" l="0" r="0" t="0"/>
            <wp:docPr id="19"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57312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141">
      <w:pPr>
        <w:spacing w:line="360" w:lineRule="auto"/>
        <w:jc w:val="both"/>
        <w:rPr/>
      </w:pPr>
      <w:r w:rsidDel="00000000" w:rsidR="00000000" w:rsidRPr="00000000">
        <w:rPr>
          <w:rtl w:val="0"/>
        </w:rPr>
      </w:r>
    </w:p>
    <w:p w:rsidR="00000000" w:rsidDel="00000000" w:rsidP="00000000" w:rsidRDefault="00000000" w:rsidRPr="00000000" w14:paraId="00000142">
      <w:pPr>
        <w:spacing w:line="360" w:lineRule="auto"/>
        <w:jc w:val="both"/>
        <w:rPr/>
      </w:pPr>
      <w:r w:rsidDel="00000000" w:rsidR="00000000" w:rsidRPr="00000000">
        <w:rPr>
          <w:rtl w:val="0"/>
        </w:rPr>
      </w:r>
    </w:p>
    <w:p w:rsidR="00000000" w:rsidDel="00000000" w:rsidP="00000000" w:rsidRDefault="00000000" w:rsidRPr="00000000" w14:paraId="00000143">
      <w:pPr>
        <w:widowControl w:val="0"/>
        <w:spacing w:line="360" w:lineRule="auto"/>
        <w:jc w:val="both"/>
        <w:rPr>
          <w:i w:val="1"/>
        </w:rPr>
      </w:pPr>
      <w:r w:rsidDel="00000000" w:rsidR="00000000" w:rsidRPr="00000000">
        <w:rPr>
          <w:i w:val="1"/>
          <w:rtl w:val="0"/>
        </w:rPr>
        <w:t xml:space="preserve">D3. Durante l'adolescenza con che frequenza hai avuto conversazioni con i tuoi genitori in merito ai contraccettivi? (ad esempio: preservativo, pillola, spirale...)</w:t>
      </w:r>
    </w:p>
    <w:p w:rsidR="00000000" w:rsidDel="00000000" w:rsidP="00000000" w:rsidRDefault="00000000" w:rsidRPr="00000000" w14:paraId="00000144">
      <w:pPr>
        <w:widowControl w:val="0"/>
        <w:spacing w:line="360" w:lineRule="auto"/>
        <w:jc w:val="both"/>
        <w:rPr/>
      </w:pPr>
      <w:r w:rsidDel="00000000" w:rsidR="00000000" w:rsidRPr="00000000">
        <w:rPr>
          <w:i w:val="1"/>
          <w:rtl w:val="0"/>
        </w:rPr>
        <w:t xml:space="preserve">D6. Con che frequenza utilizzi contracettivi durante i rapporti sessuali?</w:t>
      </w:r>
      <w:r w:rsidDel="00000000" w:rsidR="00000000" w:rsidRPr="00000000">
        <w:rPr>
          <w:rtl w:val="0"/>
        </w:rPr>
      </w:r>
    </w:p>
    <w:p w:rsidR="00000000" w:rsidDel="00000000" w:rsidP="00000000" w:rsidRDefault="00000000" w:rsidRPr="00000000" w14:paraId="00000145">
      <w:pPr>
        <w:spacing w:line="360" w:lineRule="auto"/>
        <w:jc w:val="both"/>
        <w:rPr/>
      </w:pPr>
      <w:r w:rsidDel="00000000" w:rsidR="00000000" w:rsidRPr="00000000">
        <w:rPr>
          <w:b w:val="1"/>
        </w:rPr>
        <w:drawing>
          <wp:inline distB="114300" distT="114300" distL="114300" distR="114300">
            <wp:extent cx="5448300" cy="3867150"/>
            <wp:effectExtent b="0" l="0" r="0" t="0"/>
            <wp:docPr id="12" name="image5.png"/>
            <a:graphic>
              <a:graphicData uri="http://schemas.openxmlformats.org/drawingml/2006/picture">
                <pic:pic>
                  <pic:nvPicPr>
                    <pic:cNvPr id="0" name="image5.png"/>
                    <pic:cNvPicPr preferRelativeResize="0"/>
                  </pic:nvPicPr>
                  <pic:blipFill>
                    <a:blip r:embed="rId23"/>
                    <a:srcRect b="7727" l="0" r="0" t="0"/>
                    <a:stretch>
                      <a:fillRect/>
                    </a:stretch>
                  </pic:blipFill>
                  <pic:spPr>
                    <a:xfrm>
                      <a:off x="0" y="0"/>
                      <a:ext cx="5448300" cy="386715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spacing w:line="360" w:lineRule="auto"/>
        <w:jc w:val="both"/>
        <w:rPr/>
      </w:pPr>
      <w:r w:rsidDel="00000000" w:rsidR="00000000" w:rsidRPr="00000000">
        <w:rPr>
          <w:rtl w:val="0"/>
        </w:rPr>
        <w:t xml:space="preserve">In confronto ad altri risultati di analisi bivariata, questo si avvicina alla significatività di 0.05. Varrebbe la pena approfondire questo tema in altre ricerche.</w:t>
      </w:r>
    </w:p>
    <w:p w:rsidR="00000000" w:rsidDel="00000000" w:rsidP="00000000" w:rsidRDefault="00000000" w:rsidRPr="00000000" w14:paraId="00000147">
      <w:pPr>
        <w:spacing w:line="360" w:lineRule="auto"/>
        <w:jc w:val="both"/>
        <w:rPr/>
      </w:pPr>
      <w:r w:rsidDel="00000000" w:rsidR="00000000" w:rsidRPr="00000000">
        <w:rPr>
          <w:rtl w:val="0"/>
        </w:rPr>
      </w:r>
    </w:p>
    <w:p w:rsidR="00000000" w:rsidDel="00000000" w:rsidP="00000000" w:rsidRDefault="00000000" w:rsidRPr="00000000" w14:paraId="00000148">
      <w:pPr>
        <w:spacing w:line="360" w:lineRule="auto"/>
        <w:jc w:val="both"/>
        <w:rPr/>
      </w:pPr>
      <w:r w:rsidDel="00000000" w:rsidR="00000000" w:rsidRPr="00000000">
        <w:rPr>
          <w:rtl w:val="0"/>
        </w:rPr>
      </w:r>
    </w:p>
    <w:p w:rsidR="00000000" w:rsidDel="00000000" w:rsidP="00000000" w:rsidRDefault="00000000" w:rsidRPr="00000000" w14:paraId="00000149">
      <w:pPr>
        <w:spacing w:line="360" w:lineRule="auto"/>
        <w:jc w:val="both"/>
        <w:rPr/>
      </w:pPr>
      <w:r w:rsidDel="00000000" w:rsidR="00000000" w:rsidRPr="00000000">
        <w:rPr>
          <w:rtl w:val="0"/>
        </w:rPr>
      </w:r>
    </w:p>
    <w:p w:rsidR="00000000" w:rsidDel="00000000" w:rsidP="00000000" w:rsidRDefault="00000000" w:rsidRPr="00000000" w14:paraId="0000014A">
      <w:pPr>
        <w:spacing w:line="360" w:lineRule="auto"/>
        <w:jc w:val="both"/>
        <w:rPr/>
      </w:pPr>
      <w:r w:rsidDel="00000000" w:rsidR="00000000" w:rsidRPr="00000000">
        <w:rPr>
          <w:rtl w:val="0"/>
        </w:rPr>
      </w:r>
    </w:p>
    <w:p w:rsidR="00000000" w:rsidDel="00000000" w:rsidP="00000000" w:rsidRDefault="00000000" w:rsidRPr="00000000" w14:paraId="0000014B">
      <w:pPr>
        <w:widowControl w:val="0"/>
        <w:spacing w:line="360" w:lineRule="auto"/>
        <w:jc w:val="both"/>
        <w:rPr>
          <w:i w:val="1"/>
        </w:rPr>
      </w:pPr>
      <w:r w:rsidDel="00000000" w:rsidR="00000000" w:rsidRPr="00000000">
        <w:rPr>
          <w:i w:val="1"/>
          <w:rtl w:val="0"/>
        </w:rPr>
        <w:t xml:space="preserve">D3. Durante l'adolescenza con che frequenza hai avuto conversazioni con i tuoi genitori in merito ai contraccettivi? (ad esempio: preservativo, pillola, spirale...)</w:t>
      </w:r>
    </w:p>
    <w:p w:rsidR="00000000" w:rsidDel="00000000" w:rsidP="00000000" w:rsidRDefault="00000000" w:rsidRPr="00000000" w14:paraId="0000014C">
      <w:pPr>
        <w:widowControl w:val="0"/>
        <w:spacing w:line="360" w:lineRule="auto"/>
        <w:jc w:val="both"/>
        <w:rPr>
          <w:i w:val="1"/>
        </w:rPr>
      </w:pPr>
      <w:r w:rsidDel="00000000" w:rsidR="00000000" w:rsidRPr="00000000">
        <w:rPr>
          <w:i w:val="1"/>
          <w:rtl w:val="0"/>
        </w:rPr>
        <w:t xml:space="preserve">D7. Con che frequenza utilizzi il preservativo maschile o femminile?</w:t>
      </w:r>
    </w:p>
    <w:p w:rsidR="00000000" w:rsidDel="00000000" w:rsidP="00000000" w:rsidRDefault="00000000" w:rsidRPr="00000000" w14:paraId="0000014D">
      <w:pPr>
        <w:spacing w:line="360" w:lineRule="auto"/>
        <w:jc w:val="both"/>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276225</wp:posOffset>
            </wp:positionH>
            <wp:positionV relativeFrom="paragraph">
              <wp:posOffset>161925</wp:posOffset>
            </wp:positionV>
            <wp:extent cx="5053013" cy="3119144"/>
            <wp:effectExtent b="0" l="0" r="0" t="0"/>
            <wp:wrapSquare wrapText="bothSides" distB="114300" distT="114300" distL="114300" distR="114300"/>
            <wp:docPr id="2" name="image9.png"/>
            <a:graphic>
              <a:graphicData uri="http://schemas.openxmlformats.org/drawingml/2006/picture">
                <pic:pic>
                  <pic:nvPicPr>
                    <pic:cNvPr id="0" name="image9.png"/>
                    <pic:cNvPicPr preferRelativeResize="0"/>
                  </pic:nvPicPr>
                  <pic:blipFill>
                    <a:blip r:embed="rId24"/>
                    <a:srcRect b="0" l="0" r="0" t="0"/>
                    <a:stretch>
                      <a:fillRect/>
                    </a:stretch>
                  </pic:blipFill>
                  <pic:spPr>
                    <a:xfrm>
                      <a:off x="0" y="0"/>
                      <a:ext cx="5053013" cy="3119144"/>
                    </a:xfrm>
                    <a:prstGeom prst="rect"/>
                    <a:ln/>
                  </pic:spPr>
                </pic:pic>
              </a:graphicData>
            </a:graphic>
          </wp:anchor>
        </w:drawing>
      </w:r>
    </w:p>
    <w:p w:rsidR="00000000" w:rsidDel="00000000" w:rsidP="00000000" w:rsidRDefault="00000000" w:rsidRPr="00000000" w14:paraId="0000014E">
      <w:pPr>
        <w:spacing w:line="360" w:lineRule="auto"/>
        <w:jc w:val="both"/>
        <w:rPr/>
      </w:pPr>
      <w:r w:rsidDel="00000000" w:rsidR="00000000" w:rsidRPr="00000000">
        <w:rPr>
          <w:rtl w:val="0"/>
        </w:rPr>
        <w:t xml:space="preserve">Ecco un altro risultato interessante. La significatività in questo caso è addirittura di 0.01, indicandoci che questa relazione è imputabile al caso con probabilità dell’1 per cento.</w:t>
      </w:r>
    </w:p>
    <w:p w:rsidR="00000000" w:rsidDel="00000000" w:rsidP="00000000" w:rsidRDefault="00000000" w:rsidRPr="00000000" w14:paraId="0000014F">
      <w:pPr>
        <w:spacing w:line="360" w:lineRule="auto"/>
        <w:jc w:val="both"/>
        <w:rPr/>
      </w:pPr>
      <w:r w:rsidDel="00000000" w:rsidR="00000000" w:rsidRPr="00000000">
        <w:rPr>
          <w:rtl w:val="0"/>
        </w:rPr>
        <w:t xml:space="preserve">Questo ci fa capire che le persone che hanno avuto conversazioni con i genitori in merito ai contraccettivi almeno una volta o più, sono le persone che più spesso (a volte, spesso, sempre) utilizzano il preservativo. Al contrario, il non aver mai parlato di questo argomento in adolescenza con i propri genitori sembra essere un fattore di rischio per il poco utilizzo del preservativo (mai, raramente).</w:t>
      </w:r>
    </w:p>
    <w:p w:rsidR="00000000" w:rsidDel="00000000" w:rsidP="00000000" w:rsidRDefault="00000000" w:rsidRPr="00000000" w14:paraId="00000150">
      <w:pPr>
        <w:spacing w:line="360" w:lineRule="auto"/>
        <w:jc w:val="both"/>
        <w:rPr>
          <w:b w:val="1"/>
        </w:rPr>
      </w:pPr>
      <w:r w:rsidDel="00000000" w:rsidR="00000000" w:rsidRPr="00000000">
        <w:rPr>
          <w:rtl w:val="0"/>
        </w:rPr>
      </w:r>
    </w:p>
    <w:p w:rsidR="00000000" w:rsidDel="00000000" w:rsidP="00000000" w:rsidRDefault="00000000" w:rsidRPr="00000000" w14:paraId="00000151">
      <w:pPr>
        <w:spacing w:line="360" w:lineRule="auto"/>
        <w:jc w:val="both"/>
        <w:rPr>
          <w:b w:val="1"/>
        </w:rPr>
      </w:pPr>
      <w:r w:rsidDel="00000000" w:rsidR="00000000" w:rsidRPr="00000000">
        <w:rPr>
          <w:rtl w:val="0"/>
        </w:rPr>
      </w:r>
    </w:p>
    <w:p w:rsidR="00000000" w:rsidDel="00000000" w:rsidP="00000000" w:rsidRDefault="00000000" w:rsidRPr="00000000" w14:paraId="00000152">
      <w:pPr>
        <w:spacing w:line="360" w:lineRule="auto"/>
        <w:jc w:val="both"/>
        <w:rPr>
          <w:b w:val="1"/>
        </w:rPr>
      </w:pPr>
      <w:r w:rsidDel="00000000" w:rsidR="00000000" w:rsidRPr="00000000">
        <w:rPr>
          <w:rtl w:val="0"/>
        </w:rPr>
      </w:r>
    </w:p>
    <w:p w:rsidR="00000000" w:rsidDel="00000000" w:rsidP="00000000" w:rsidRDefault="00000000" w:rsidRPr="00000000" w14:paraId="00000153">
      <w:pPr>
        <w:spacing w:line="360" w:lineRule="auto"/>
        <w:jc w:val="both"/>
        <w:rPr>
          <w:b w:val="1"/>
        </w:rPr>
      </w:pPr>
      <w:r w:rsidDel="00000000" w:rsidR="00000000" w:rsidRPr="00000000">
        <w:rPr>
          <w:rtl w:val="0"/>
        </w:rPr>
      </w:r>
    </w:p>
    <w:p w:rsidR="00000000" w:rsidDel="00000000" w:rsidP="00000000" w:rsidRDefault="00000000" w:rsidRPr="00000000" w14:paraId="00000154">
      <w:pPr>
        <w:spacing w:line="360" w:lineRule="auto"/>
        <w:jc w:val="both"/>
        <w:rPr>
          <w:b w:val="1"/>
        </w:rPr>
      </w:pPr>
      <w:r w:rsidDel="00000000" w:rsidR="00000000" w:rsidRPr="00000000">
        <w:rPr>
          <w:rtl w:val="0"/>
        </w:rPr>
      </w:r>
    </w:p>
    <w:p w:rsidR="00000000" w:rsidDel="00000000" w:rsidP="00000000" w:rsidRDefault="00000000" w:rsidRPr="00000000" w14:paraId="00000155">
      <w:pPr>
        <w:spacing w:line="360" w:lineRule="auto"/>
        <w:jc w:val="both"/>
        <w:rPr>
          <w:b w:val="1"/>
        </w:rPr>
      </w:pPr>
      <w:r w:rsidDel="00000000" w:rsidR="00000000" w:rsidRPr="00000000">
        <w:rPr>
          <w:rtl w:val="0"/>
        </w:rPr>
      </w:r>
    </w:p>
    <w:p w:rsidR="00000000" w:rsidDel="00000000" w:rsidP="00000000" w:rsidRDefault="00000000" w:rsidRPr="00000000" w14:paraId="00000156">
      <w:pPr>
        <w:spacing w:line="360" w:lineRule="auto"/>
        <w:jc w:val="both"/>
        <w:rPr>
          <w:b w:val="1"/>
        </w:rPr>
      </w:pPr>
      <w:r w:rsidDel="00000000" w:rsidR="00000000" w:rsidRPr="00000000">
        <w:rPr>
          <w:rtl w:val="0"/>
        </w:rPr>
      </w:r>
    </w:p>
    <w:p w:rsidR="00000000" w:rsidDel="00000000" w:rsidP="00000000" w:rsidRDefault="00000000" w:rsidRPr="00000000" w14:paraId="00000157">
      <w:pPr>
        <w:widowControl w:val="0"/>
        <w:spacing w:line="360" w:lineRule="auto"/>
        <w:jc w:val="both"/>
        <w:rPr>
          <w:i w:val="1"/>
        </w:rPr>
      </w:pPr>
      <w:r w:rsidDel="00000000" w:rsidR="00000000" w:rsidRPr="00000000">
        <w:rPr>
          <w:i w:val="1"/>
          <w:rtl w:val="0"/>
        </w:rPr>
        <w:t xml:space="preserve">D3. Durante l'adolescenza con che frequenza hai avuto conversazioni con i tuoi genitori in merito ai contraccettivi? (ad esempio: preservativo, pillola, spirale...)</w:t>
      </w:r>
    </w:p>
    <w:p w:rsidR="00000000" w:rsidDel="00000000" w:rsidP="00000000" w:rsidRDefault="00000000" w:rsidRPr="00000000" w14:paraId="00000158">
      <w:pPr>
        <w:widowControl w:val="0"/>
        <w:spacing w:line="360" w:lineRule="auto"/>
        <w:jc w:val="both"/>
        <w:rPr>
          <w:i w:val="1"/>
        </w:rPr>
      </w:pPr>
      <w:r w:rsidDel="00000000" w:rsidR="00000000" w:rsidRPr="00000000">
        <w:rPr>
          <w:i w:val="1"/>
          <w:rtl w:val="0"/>
        </w:rPr>
        <w:t xml:space="preserve">D8. Con che frequenza ti sottoponi ad una visita ginecologica o andrologica/urologica?</w:t>
      </w:r>
    </w:p>
    <w:p w:rsidR="00000000" w:rsidDel="00000000" w:rsidP="00000000" w:rsidRDefault="00000000" w:rsidRPr="00000000" w14:paraId="00000159">
      <w:pPr>
        <w:spacing w:line="360" w:lineRule="auto"/>
        <w:jc w:val="both"/>
        <w:rPr>
          <w:b w:val="1"/>
        </w:rPr>
      </w:pPr>
      <w:r w:rsidDel="00000000" w:rsidR="00000000" w:rsidRPr="00000000">
        <w:rPr>
          <w:b w:val="1"/>
        </w:rPr>
        <w:drawing>
          <wp:inline distB="114300" distT="114300" distL="114300" distR="114300">
            <wp:extent cx="4411765" cy="2909888"/>
            <wp:effectExtent b="0" l="0" r="0" t="0"/>
            <wp:docPr id="9" name="image2.png"/>
            <a:graphic>
              <a:graphicData uri="http://schemas.openxmlformats.org/drawingml/2006/picture">
                <pic:pic>
                  <pic:nvPicPr>
                    <pic:cNvPr id="0" name="image2.png"/>
                    <pic:cNvPicPr preferRelativeResize="0"/>
                  </pic:nvPicPr>
                  <pic:blipFill>
                    <a:blip r:embed="rId25"/>
                    <a:srcRect b="0" l="0" r="0" t="0"/>
                    <a:stretch>
                      <a:fillRect/>
                    </a:stretch>
                  </pic:blipFill>
                  <pic:spPr>
                    <a:xfrm>
                      <a:off x="0" y="0"/>
                      <a:ext cx="4411765" cy="2909888"/>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spacing w:line="360" w:lineRule="auto"/>
        <w:jc w:val="both"/>
        <w:rPr>
          <w:b w:val="1"/>
        </w:rPr>
      </w:pPr>
      <w:r w:rsidDel="00000000" w:rsidR="00000000" w:rsidRPr="00000000">
        <w:rPr>
          <w:rtl w:val="0"/>
        </w:rPr>
      </w:r>
    </w:p>
    <w:p w:rsidR="00000000" w:rsidDel="00000000" w:rsidP="00000000" w:rsidRDefault="00000000" w:rsidRPr="00000000" w14:paraId="0000015B">
      <w:pPr>
        <w:spacing w:line="360" w:lineRule="auto"/>
        <w:jc w:val="both"/>
        <w:rPr>
          <w:b w:val="1"/>
        </w:rPr>
      </w:pPr>
      <w:r w:rsidDel="00000000" w:rsidR="00000000" w:rsidRPr="00000000">
        <w:rPr>
          <w:rtl w:val="0"/>
        </w:rPr>
      </w:r>
    </w:p>
    <w:p w:rsidR="00000000" w:rsidDel="00000000" w:rsidP="00000000" w:rsidRDefault="00000000" w:rsidRPr="00000000" w14:paraId="0000015C">
      <w:pPr>
        <w:widowControl w:val="0"/>
        <w:spacing w:line="360" w:lineRule="auto"/>
        <w:jc w:val="both"/>
        <w:rPr>
          <w:i w:val="1"/>
        </w:rPr>
      </w:pPr>
      <w:r w:rsidDel="00000000" w:rsidR="00000000" w:rsidRPr="00000000">
        <w:rPr>
          <w:i w:val="1"/>
          <w:rtl w:val="0"/>
        </w:rPr>
        <w:t xml:space="preserve">D4. Durante l'adolescenza con che frequenza hai avuto conversazioni con i tuoi genitori in merito ad almeno uno di questi temi: consultori, visite ginecologiche, visite urologiche/andrologiche?</w:t>
      </w:r>
    </w:p>
    <w:p w:rsidR="00000000" w:rsidDel="00000000" w:rsidP="00000000" w:rsidRDefault="00000000" w:rsidRPr="00000000" w14:paraId="0000015D">
      <w:pPr>
        <w:widowControl w:val="0"/>
        <w:spacing w:line="360" w:lineRule="auto"/>
        <w:jc w:val="both"/>
        <w:rPr>
          <w:i w:val="1"/>
        </w:rPr>
      </w:pPr>
      <w:r w:rsidDel="00000000" w:rsidR="00000000" w:rsidRPr="00000000">
        <w:rPr>
          <w:i w:val="1"/>
          <w:rtl w:val="0"/>
        </w:rPr>
        <w:t xml:space="preserve">D5. Con che frequenza hai o hai avuto rapporti sessuali non protetti?</w:t>
      </w:r>
    </w:p>
    <w:p w:rsidR="00000000" w:rsidDel="00000000" w:rsidP="00000000" w:rsidRDefault="00000000" w:rsidRPr="00000000" w14:paraId="0000015E">
      <w:pPr>
        <w:widowControl w:val="0"/>
        <w:spacing w:line="360" w:lineRule="auto"/>
        <w:jc w:val="both"/>
        <w:rPr>
          <w:i w:val="1"/>
        </w:rPr>
      </w:pPr>
      <w:r w:rsidDel="00000000" w:rsidR="00000000" w:rsidRPr="00000000">
        <w:rPr>
          <w:rtl w:val="0"/>
        </w:rPr>
      </w:r>
    </w:p>
    <w:p w:rsidR="00000000" w:rsidDel="00000000" w:rsidP="00000000" w:rsidRDefault="00000000" w:rsidRPr="00000000" w14:paraId="0000015F">
      <w:pPr>
        <w:spacing w:line="360" w:lineRule="auto"/>
        <w:jc w:val="both"/>
        <w:rPr>
          <w:b w:val="1"/>
        </w:rPr>
      </w:pPr>
      <w:r w:rsidDel="00000000" w:rsidR="00000000" w:rsidRPr="00000000">
        <w:rPr>
          <w:b w:val="1"/>
        </w:rPr>
        <w:drawing>
          <wp:inline distB="114300" distT="114300" distL="114300" distR="114300">
            <wp:extent cx="4669155" cy="3058511"/>
            <wp:effectExtent b="0" l="0" r="0" t="0"/>
            <wp:docPr id="20"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4669155" cy="3058511"/>
                    </a:xfrm>
                    <a:prstGeom prst="rect"/>
                    <a:ln/>
                  </pic:spPr>
                </pic:pic>
              </a:graphicData>
            </a:graphic>
          </wp:inline>
        </w:drawing>
      </w:r>
      <w:r w:rsidDel="00000000" w:rsidR="00000000" w:rsidRPr="00000000">
        <w:rPr>
          <w:rtl w:val="0"/>
        </w:rPr>
      </w:r>
    </w:p>
    <w:p w:rsidR="00000000" w:rsidDel="00000000" w:rsidP="00000000" w:rsidRDefault="00000000" w:rsidRPr="00000000" w14:paraId="00000160">
      <w:pPr>
        <w:spacing w:line="360" w:lineRule="auto"/>
        <w:jc w:val="both"/>
        <w:rPr>
          <w:b w:val="1"/>
        </w:rPr>
      </w:pPr>
      <w:r w:rsidDel="00000000" w:rsidR="00000000" w:rsidRPr="00000000">
        <w:rPr>
          <w:rtl w:val="0"/>
        </w:rPr>
      </w:r>
    </w:p>
    <w:p w:rsidR="00000000" w:rsidDel="00000000" w:rsidP="00000000" w:rsidRDefault="00000000" w:rsidRPr="00000000" w14:paraId="00000161">
      <w:pPr>
        <w:widowControl w:val="0"/>
        <w:spacing w:line="360" w:lineRule="auto"/>
        <w:jc w:val="both"/>
        <w:rPr>
          <w:i w:val="1"/>
        </w:rPr>
      </w:pPr>
      <w:r w:rsidDel="00000000" w:rsidR="00000000" w:rsidRPr="00000000">
        <w:rPr>
          <w:i w:val="1"/>
          <w:rtl w:val="0"/>
        </w:rPr>
        <w:t xml:space="preserve">D4. Durante l'adolescenza con che frequenza hai avuto conversazioni con i tuoi genitori in merito ad almeno uno di questi temi: consultori, visite ginecologiche, visite urologiche/andrologiche?</w:t>
      </w:r>
    </w:p>
    <w:p w:rsidR="00000000" w:rsidDel="00000000" w:rsidP="00000000" w:rsidRDefault="00000000" w:rsidRPr="00000000" w14:paraId="00000162">
      <w:pPr>
        <w:widowControl w:val="0"/>
        <w:spacing w:line="360" w:lineRule="auto"/>
        <w:jc w:val="both"/>
        <w:rPr>
          <w:i w:val="1"/>
        </w:rPr>
      </w:pPr>
      <w:r w:rsidDel="00000000" w:rsidR="00000000" w:rsidRPr="00000000">
        <w:rPr>
          <w:i w:val="1"/>
          <w:rtl w:val="0"/>
        </w:rPr>
        <w:t xml:space="preserve">D6. Con che frequenza utilizzi contracettivi durante i rapporti sessuali?</w:t>
      </w:r>
    </w:p>
    <w:p w:rsidR="00000000" w:rsidDel="00000000" w:rsidP="00000000" w:rsidRDefault="00000000" w:rsidRPr="00000000" w14:paraId="00000163">
      <w:pPr>
        <w:spacing w:line="360" w:lineRule="auto"/>
        <w:jc w:val="both"/>
        <w:rPr>
          <w:b w:val="1"/>
        </w:rPr>
      </w:pPr>
      <w:r w:rsidDel="00000000" w:rsidR="00000000" w:rsidRPr="00000000">
        <w:rPr>
          <w:b w:val="1"/>
        </w:rPr>
        <w:drawing>
          <wp:inline distB="114300" distT="114300" distL="114300" distR="114300">
            <wp:extent cx="5156835" cy="3496758"/>
            <wp:effectExtent b="0" l="0" r="0" t="0"/>
            <wp:docPr id="1"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156835" cy="3496758"/>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widowControl w:val="0"/>
        <w:spacing w:line="360" w:lineRule="auto"/>
        <w:jc w:val="both"/>
        <w:rPr>
          <w:i w:val="1"/>
        </w:rPr>
      </w:pPr>
      <w:r w:rsidDel="00000000" w:rsidR="00000000" w:rsidRPr="00000000">
        <w:rPr>
          <w:i w:val="1"/>
          <w:rtl w:val="0"/>
        </w:rPr>
        <w:t xml:space="preserve">D4. Durante l'adolescenza con che frequenza hai avuto conversazioni con i tuoi genitori in merito ad almeno uno di questi temi: consultori, visite ginecologiche, visite urologiche/andrologiche?</w:t>
      </w:r>
    </w:p>
    <w:p w:rsidR="00000000" w:rsidDel="00000000" w:rsidP="00000000" w:rsidRDefault="00000000" w:rsidRPr="00000000" w14:paraId="00000165">
      <w:pPr>
        <w:widowControl w:val="0"/>
        <w:spacing w:line="360" w:lineRule="auto"/>
        <w:jc w:val="both"/>
        <w:rPr>
          <w:b w:val="1"/>
        </w:rPr>
      </w:pPr>
      <w:r w:rsidDel="00000000" w:rsidR="00000000" w:rsidRPr="00000000">
        <w:rPr>
          <w:i w:val="1"/>
          <w:rtl w:val="0"/>
        </w:rPr>
        <w:t xml:space="preserve">D7. Con che frequenza utilizzi il preservativo maschile o femminile?</w:t>
      </w:r>
      <w:r w:rsidDel="00000000" w:rsidR="00000000" w:rsidRPr="00000000">
        <w:rPr>
          <w:rtl w:val="0"/>
        </w:rPr>
      </w:r>
    </w:p>
    <w:p w:rsidR="00000000" w:rsidDel="00000000" w:rsidP="00000000" w:rsidRDefault="00000000" w:rsidRPr="00000000" w14:paraId="00000166">
      <w:pPr>
        <w:spacing w:line="360" w:lineRule="auto"/>
        <w:jc w:val="both"/>
        <w:rPr>
          <w:b w:val="1"/>
        </w:rPr>
      </w:pPr>
      <w:r w:rsidDel="00000000" w:rsidR="00000000" w:rsidRPr="00000000">
        <w:rPr>
          <w:b w:val="1"/>
        </w:rPr>
        <w:drawing>
          <wp:inline distB="114300" distT="114300" distL="114300" distR="114300">
            <wp:extent cx="4814888" cy="3098787"/>
            <wp:effectExtent b="0" l="0" r="0" t="0"/>
            <wp:docPr id="11"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4814888" cy="3098787"/>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widowControl w:val="0"/>
        <w:spacing w:line="360" w:lineRule="auto"/>
        <w:jc w:val="both"/>
        <w:rPr>
          <w:i w:val="1"/>
        </w:rPr>
      </w:pPr>
      <w:r w:rsidDel="00000000" w:rsidR="00000000" w:rsidRPr="00000000">
        <w:rPr>
          <w:i w:val="1"/>
          <w:rtl w:val="0"/>
        </w:rPr>
        <w:t xml:space="preserve">D4. Durante l'adolescenza con che frequenza hai avuto conversazioni con i tuoi genitori in merito ad almeno uno di questi temi: consultori, visite ginecologiche, visite urologiche/andrologiche?</w:t>
      </w:r>
    </w:p>
    <w:p w:rsidR="00000000" w:rsidDel="00000000" w:rsidP="00000000" w:rsidRDefault="00000000" w:rsidRPr="00000000" w14:paraId="00000168">
      <w:pPr>
        <w:widowControl w:val="0"/>
        <w:spacing w:line="360" w:lineRule="auto"/>
        <w:jc w:val="both"/>
        <w:rPr>
          <w:i w:val="1"/>
        </w:rPr>
      </w:pPr>
      <w:r w:rsidDel="00000000" w:rsidR="00000000" w:rsidRPr="00000000">
        <w:rPr>
          <w:i w:val="1"/>
          <w:rtl w:val="0"/>
        </w:rPr>
        <w:t xml:space="preserve">D8. Con che frequenza ti sottoponi ad una visita ginecologica o andrologica/urologica?</w:t>
      </w:r>
    </w:p>
    <w:p w:rsidR="00000000" w:rsidDel="00000000" w:rsidP="00000000" w:rsidRDefault="00000000" w:rsidRPr="00000000" w14:paraId="00000169">
      <w:pPr>
        <w:spacing w:line="360" w:lineRule="auto"/>
        <w:jc w:val="both"/>
        <w:rPr>
          <w:b w:val="1"/>
        </w:rPr>
      </w:pPr>
      <w:r w:rsidDel="00000000" w:rsidR="00000000" w:rsidRPr="00000000">
        <w:rPr>
          <w:b w:val="1"/>
        </w:rPr>
        <w:drawing>
          <wp:inline distB="114300" distT="114300" distL="114300" distR="114300">
            <wp:extent cx="4832541" cy="3233738"/>
            <wp:effectExtent b="0" l="0" r="0" t="0"/>
            <wp:docPr id="7"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4832541" cy="3233738"/>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spacing w:line="360" w:lineRule="auto"/>
        <w:jc w:val="both"/>
        <w:rPr>
          <w:b w:val="1"/>
        </w:rPr>
      </w:pPr>
      <w:r w:rsidDel="00000000" w:rsidR="00000000" w:rsidRPr="00000000">
        <w:rPr>
          <w:rtl w:val="0"/>
        </w:rPr>
      </w:r>
    </w:p>
    <w:p w:rsidR="00000000" w:rsidDel="00000000" w:rsidP="00000000" w:rsidRDefault="00000000" w:rsidRPr="00000000" w14:paraId="0000016B">
      <w:pPr>
        <w:spacing w:line="360" w:lineRule="auto"/>
        <w:jc w:val="both"/>
        <w:rPr/>
      </w:pPr>
      <w:r w:rsidDel="00000000" w:rsidR="00000000" w:rsidRPr="00000000">
        <w:rPr>
          <w:rtl w:val="0"/>
        </w:rPr>
        <w:t xml:space="preserve">Un ultimo dato interessante che riguarda nuovamente l’item D8. In questo caso la significatività è ancora più forte rispetto a D1xD8 (0.043), ma è anche logico data la natura della domanda D4. In questo caso abbiamo provato a non fare raggruppamento delle modalità dell’item  D8 ed abbiamo comunque trovato una significatività minore di 0.05.</w:t>
      </w:r>
    </w:p>
    <w:p w:rsidR="00000000" w:rsidDel="00000000" w:rsidP="00000000" w:rsidRDefault="00000000" w:rsidRPr="00000000" w14:paraId="0000016C">
      <w:pPr>
        <w:spacing w:line="360" w:lineRule="auto"/>
        <w:jc w:val="both"/>
        <w:rPr/>
      </w:pPr>
      <w:r w:rsidDel="00000000" w:rsidR="00000000" w:rsidRPr="00000000">
        <w:rPr>
          <w:rtl w:val="0"/>
        </w:rPr>
      </w:r>
    </w:p>
    <w:p w:rsidR="00000000" w:rsidDel="00000000" w:rsidP="00000000" w:rsidRDefault="00000000" w:rsidRPr="00000000" w14:paraId="0000016D">
      <w:pPr>
        <w:spacing w:line="360" w:lineRule="auto"/>
        <w:jc w:val="both"/>
        <w:rPr>
          <w:b w:val="1"/>
        </w:rPr>
      </w:pPr>
      <w:r w:rsidDel="00000000" w:rsidR="00000000" w:rsidRPr="00000000">
        <w:rPr>
          <w:b w:val="1"/>
        </w:rPr>
        <w:drawing>
          <wp:inline distB="114300" distT="114300" distL="114300" distR="114300">
            <wp:extent cx="4526889" cy="3024188"/>
            <wp:effectExtent b="0" l="0" r="0" t="0"/>
            <wp:docPr id="3"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4526889" cy="3024188"/>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line="360" w:lineRule="auto"/>
        <w:jc w:val="both"/>
        <w:rPr>
          <w:b w:val="1"/>
        </w:rPr>
      </w:pPr>
      <w:r w:rsidDel="00000000" w:rsidR="00000000" w:rsidRPr="00000000">
        <w:rPr>
          <w:b w:val="1"/>
          <w:rtl w:val="0"/>
        </w:rPr>
        <w:t xml:space="preserve">8.3-FATTORE MODERATORE</w:t>
      </w:r>
    </w:p>
    <w:p w:rsidR="00000000" w:rsidDel="00000000" w:rsidP="00000000" w:rsidRDefault="00000000" w:rsidRPr="00000000" w14:paraId="0000016F">
      <w:pPr>
        <w:spacing w:line="360" w:lineRule="auto"/>
        <w:jc w:val="both"/>
        <w:rPr>
          <w:b w:val="1"/>
        </w:rPr>
      </w:pPr>
      <w:r w:rsidDel="00000000" w:rsidR="00000000" w:rsidRPr="00000000">
        <w:rPr>
          <w:rtl w:val="0"/>
        </w:rPr>
      </w:r>
    </w:p>
    <w:p w:rsidR="00000000" w:rsidDel="00000000" w:rsidP="00000000" w:rsidRDefault="00000000" w:rsidRPr="00000000" w14:paraId="00000170">
      <w:pPr>
        <w:spacing w:line="360" w:lineRule="auto"/>
        <w:jc w:val="both"/>
        <w:rPr/>
      </w:pPr>
      <w:r w:rsidDel="00000000" w:rsidR="00000000" w:rsidRPr="00000000">
        <w:rPr>
          <w:rtl w:val="0"/>
        </w:rPr>
        <w:t xml:space="preserve">La meta-analisi che ha aiutato e guidato questa ricerca suggeriva comportamenti sessuali più sicuri soprattutto nelle donne che avevano parlato in adolescenza con le proprie madri.Abbiamo allora pensato come fattore moderatore “Genere del genitore con cui ha parlato” e come item “D9. Con quale genitore hai parlato maggiormente di questi argomenti?”. </w:t>
      </w:r>
    </w:p>
    <w:p w:rsidR="00000000" w:rsidDel="00000000" w:rsidP="00000000" w:rsidRDefault="00000000" w:rsidRPr="00000000" w14:paraId="00000171">
      <w:pPr>
        <w:spacing w:line="360" w:lineRule="auto"/>
        <w:jc w:val="both"/>
        <w:rPr/>
      </w:pPr>
      <w:r w:rsidDel="00000000" w:rsidR="00000000" w:rsidRPr="00000000">
        <w:rPr>
          <w:rtl w:val="0"/>
        </w:rPr>
        <w:t xml:space="preserve">Abbiamo quindi raggruppato le risposte della D9 in “Solo con mia madre, Principalmente con mia madre ma anche con mio padre” e “Solo con mio padre, Principalmente con mio padre ma anche con mia madre” per provare a trovare questa differenza che la meta-analisi ci suggeriva.</w:t>
      </w:r>
    </w:p>
    <w:p w:rsidR="00000000" w:rsidDel="00000000" w:rsidP="00000000" w:rsidRDefault="00000000" w:rsidRPr="00000000" w14:paraId="00000172">
      <w:pPr>
        <w:widowControl w:val="0"/>
        <w:spacing w:line="360" w:lineRule="auto"/>
        <w:jc w:val="both"/>
        <w:rPr/>
      </w:pPr>
      <w:r w:rsidDel="00000000" w:rsidR="00000000" w:rsidRPr="00000000">
        <w:rPr>
          <w:rtl w:val="0"/>
        </w:rPr>
        <w:t xml:space="preserve">Dapprima abbiamo provato a lasciare il campione di genere misto e, incrociando questo fattore moderatore D9 con i vari fattori dipendenti (da D5 a D8), l’unico che si avvicina ad una significatività di 0.05 è D9xD5. Purtroppo la significatività si attesta a 0.157, troppo lontana dal 5 per cento sperato.</w:t>
      </w:r>
    </w:p>
    <w:p w:rsidR="00000000" w:rsidDel="00000000" w:rsidP="00000000" w:rsidRDefault="00000000" w:rsidRPr="00000000" w14:paraId="00000173">
      <w:pPr>
        <w:widowControl w:val="0"/>
        <w:spacing w:line="360" w:lineRule="auto"/>
        <w:jc w:val="both"/>
        <w:rPr/>
      </w:pPr>
      <w:r w:rsidDel="00000000" w:rsidR="00000000" w:rsidRPr="00000000">
        <w:rPr>
          <w:rtl w:val="0"/>
        </w:rPr>
      </w:r>
    </w:p>
    <w:p w:rsidR="00000000" w:rsidDel="00000000" w:rsidP="00000000" w:rsidRDefault="00000000" w:rsidRPr="00000000" w14:paraId="00000174">
      <w:pPr>
        <w:widowControl w:val="0"/>
        <w:spacing w:line="360" w:lineRule="auto"/>
        <w:jc w:val="both"/>
        <w:rPr/>
      </w:pPr>
      <w:r w:rsidDel="00000000" w:rsidR="00000000" w:rsidRPr="00000000">
        <w:rPr/>
        <w:drawing>
          <wp:inline distB="114300" distT="114300" distL="114300" distR="114300">
            <wp:extent cx="5731200" cy="3162300"/>
            <wp:effectExtent b="0" l="0" r="0" t="0"/>
            <wp:docPr id="5"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573120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widowControl w:val="0"/>
        <w:spacing w:line="360" w:lineRule="auto"/>
        <w:jc w:val="both"/>
        <w:rPr/>
      </w:pPr>
      <w:r w:rsidDel="00000000" w:rsidR="00000000" w:rsidRPr="00000000">
        <w:rPr>
          <w:rtl w:val="0"/>
        </w:rPr>
      </w:r>
    </w:p>
    <w:p w:rsidR="00000000" w:rsidDel="00000000" w:rsidP="00000000" w:rsidRDefault="00000000" w:rsidRPr="00000000" w14:paraId="00000176">
      <w:pPr>
        <w:widowControl w:val="0"/>
        <w:spacing w:line="360" w:lineRule="auto"/>
        <w:jc w:val="both"/>
        <w:rPr/>
      </w:pPr>
      <w:r w:rsidDel="00000000" w:rsidR="00000000" w:rsidRPr="00000000">
        <w:rPr>
          <w:rtl w:val="0"/>
        </w:rPr>
        <w:t xml:space="preserve">Filtrando poi il campione per solo genere femminile non siamo riusciti purtroppo ad apprezzare relazioni significative.</w:t>
      </w:r>
    </w:p>
    <w:p w:rsidR="00000000" w:rsidDel="00000000" w:rsidP="00000000" w:rsidRDefault="00000000" w:rsidRPr="00000000" w14:paraId="00000177">
      <w:pPr>
        <w:widowControl w:val="0"/>
        <w:spacing w:line="360" w:lineRule="auto"/>
        <w:jc w:val="both"/>
        <w:rPr/>
      </w:pPr>
      <w:r w:rsidDel="00000000" w:rsidR="00000000" w:rsidRPr="00000000">
        <w:rPr>
          <w:rtl w:val="0"/>
        </w:rPr>
      </w:r>
    </w:p>
    <w:p w:rsidR="00000000" w:rsidDel="00000000" w:rsidP="00000000" w:rsidRDefault="00000000" w:rsidRPr="00000000" w14:paraId="00000178">
      <w:pPr>
        <w:widowControl w:val="0"/>
        <w:spacing w:line="360" w:lineRule="auto"/>
        <w:jc w:val="both"/>
        <w:rPr/>
      </w:pPr>
      <w:r w:rsidDel="00000000" w:rsidR="00000000" w:rsidRPr="00000000">
        <w:rPr>
          <w:rtl w:val="0"/>
        </w:rPr>
      </w:r>
    </w:p>
    <w:p w:rsidR="00000000" w:rsidDel="00000000" w:rsidP="00000000" w:rsidRDefault="00000000" w:rsidRPr="00000000" w14:paraId="00000179">
      <w:pPr>
        <w:widowControl w:val="0"/>
        <w:spacing w:line="360" w:lineRule="auto"/>
        <w:jc w:val="both"/>
        <w:rPr/>
      </w:pPr>
      <w:r w:rsidDel="00000000" w:rsidR="00000000" w:rsidRPr="00000000">
        <w:rPr>
          <w:rtl w:val="0"/>
        </w:rPr>
      </w:r>
    </w:p>
    <w:p w:rsidR="00000000" w:rsidDel="00000000" w:rsidP="00000000" w:rsidRDefault="00000000" w:rsidRPr="00000000" w14:paraId="0000017A">
      <w:pPr>
        <w:widowControl w:val="0"/>
        <w:spacing w:line="360" w:lineRule="auto"/>
        <w:jc w:val="both"/>
        <w:rPr/>
      </w:pPr>
      <w:r w:rsidDel="00000000" w:rsidR="00000000" w:rsidRPr="00000000">
        <w:rPr>
          <w:rtl w:val="0"/>
        </w:rPr>
      </w:r>
    </w:p>
    <w:p w:rsidR="00000000" w:rsidDel="00000000" w:rsidP="00000000" w:rsidRDefault="00000000" w:rsidRPr="00000000" w14:paraId="0000017B">
      <w:pPr>
        <w:spacing w:line="360" w:lineRule="auto"/>
        <w:jc w:val="both"/>
        <w:rPr>
          <w:b w:val="1"/>
        </w:rPr>
      </w:pPr>
      <w:r w:rsidDel="00000000" w:rsidR="00000000" w:rsidRPr="00000000">
        <w:rPr>
          <w:b w:val="1"/>
          <w:rtl w:val="0"/>
        </w:rPr>
        <w:t xml:space="preserve">8.4-TRIANGOLAZIONE</w:t>
      </w:r>
    </w:p>
    <w:p w:rsidR="00000000" w:rsidDel="00000000" w:rsidP="00000000" w:rsidRDefault="00000000" w:rsidRPr="00000000" w14:paraId="0000017C">
      <w:pPr>
        <w:spacing w:line="360" w:lineRule="auto"/>
        <w:jc w:val="both"/>
        <w:rPr>
          <w:b w:val="1"/>
        </w:rPr>
      </w:pPr>
      <w:r w:rsidDel="00000000" w:rsidR="00000000" w:rsidRPr="00000000">
        <w:rPr>
          <w:rtl w:val="0"/>
        </w:rPr>
      </w:r>
    </w:p>
    <w:p w:rsidR="00000000" w:rsidDel="00000000" w:rsidP="00000000" w:rsidRDefault="00000000" w:rsidRPr="00000000" w14:paraId="0000017D">
      <w:pPr>
        <w:spacing w:line="360" w:lineRule="auto"/>
        <w:jc w:val="both"/>
        <w:rPr/>
      </w:pPr>
      <w:r w:rsidDel="00000000" w:rsidR="00000000" w:rsidRPr="00000000">
        <w:rPr>
          <w:rtl w:val="0"/>
        </w:rPr>
        <w:t xml:space="preserve">“Secondo te,  parlare con i propri genitori durante l'adolescenza di questioni legate alla sessualità, aiuta ad avere comportamenti sessuali meno a rischio nell'età adulta?”</w:t>
      </w:r>
    </w:p>
    <w:p w:rsidR="00000000" w:rsidDel="00000000" w:rsidP="00000000" w:rsidRDefault="00000000" w:rsidRPr="00000000" w14:paraId="0000017E">
      <w:pPr>
        <w:spacing w:line="360" w:lineRule="auto"/>
        <w:jc w:val="both"/>
        <w:rPr/>
      </w:pPr>
      <w:r w:rsidDel="00000000" w:rsidR="00000000" w:rsidRPr="00000000">
        <w:rPr>
          <w:rtl w:val="0"/>
        </w:rPr>
        <w:t xml:space="preserve">Questa era la domanda che concludeva il nostro questionario. L’abbiamo utilizzata per indagare la nostra domanda di ricerca in maniera più discorsiva e aperta cambiando tecnica (triangolazione delle tecniche/del metodo). Le persone potevano rispondere più o meno brevemente ed in seguito metteremo degli esempi di risposta che secondo noi possono essere spunto per una discussione in aula o per altre ricerche.</w:t>
      </w:r>
    </w:p>
    <w:p w:rsidR="00000000" w:rsidDel="00000000" w:rsidP="00000000" w:rsidRDefault="00000000" w:rsidRPr="00000000" w14:paraId="0000017F">
      <w:pPr>
        <w:spacing w:line="360" w:lineRule="auto"/>
        <w:jc w:val="both"/>
        <w:rPr/>
      </w:pPr>
      <w:r w:rsidDel="00000000" w:rsidR="00000000" w:rsidRPr="00000000">
        <w:rPr>
          <w:rtl w:val="0"/>
        </w:rPr>
      </w:r>
    </w:p>
    <w:p w:rsidR="00000000" w:rsidDel="00000000" w:rsidP="00000000" w:rsidRDefault="00000000" w:rsidRPr="00000000" w14:paraId="00000180">
      <w:pPr>
        <w:spacing w:line="360" w:lineRule="auto"/>
        <w:jc w:val="both"/>
        <w:rPr>
          <w:i w:val="1"/>
        </w:rPr>
      </w:pPr>
      <w:r w:rsidDel="00000000" w:rsidR="00000000" w:rsidRPr="00000000">
        <w:rPr>
          <w:i w:val="1"/>
          <w:rtl w:val="0"/>
        </w:rPr>
        <w:t xml:space="preserve">“Dipende dalle conoscenze dei propri genitori. In realtà, le poche volte in cui se ne parla in famiglia, sono io che do consigli ai miei genitori“ (a0056)</w:t>
      </w:r>
    </w:p>
    <w:p w:rsidR="00000000" w:rsidDel="00000000" w:rsidP="00000000" w:rsidRDefault="00000000" w:rsidRPr="00000000" w14:paraId="00000181">
      <w:pPr>
        <w:spacing w:line="360" w:lineRule="auto"/>
        <w:jc w:val="both"/>
        <w:rPr>
          <w:i w:val="1"/>
        </w:rPr>
      </w:pPr>
      <w:r w:rsidDel="00000000" w:rsidR="00000000" w:rsidRPr="00000000">
        <w:rPr>
          <w:rtl w:val="0"/>
        </w:rPr>
      </w:r>
    </w:p>
    <w:p w:rsidR="00000000" w:rsidDel="00000000" w:rsidP="00000000" w:rsidRDefault="00000000" w:rsidRPr="00000000" w14:paraId="00000182">
      <w:pPr>
        <w:spacing w:line="360" w:lineRule="auto"/>
        <w:jc w:val="both"/>
        <w:rPr>
          <w:i w:val="1"/>
        </w:rPr>
      </w:pPr>
      <w:r w:rsidDel="00000000" w:rsidR="00000000" w:rsidRPr="00000000">
        <w:rPr>
          <w:i w:val="1"/>
          <w:rtl w:val="0"/>
        </w:rPr>
        <w:t xml:space="preserve">“Si, ma serve avere genitori aperti a parlarne” (a009)</w:t>
      </w:r>
    </w:p>
    <w:p w:rsidR="00000000" w:rsidDel="00000000" w:rsidP="00000000" w:rsidRDefault="00000000" w:rsidRPr="00000000" w14:paraId="00000183">
      <w:pPr>
        <w:spacing w:line="360" w:lineRule="auto"/>
        <w:jc w:val="both"/>
        <w:rPr>
          <w:i w:val="1"/>
        </w:rPr>
      </w:pPr>
      <w:r w:rsidDel="00000000" w:rsidR="00000000" w:rsidRPr="00000000">
        <w:rPr>
          <w:rtl w:val="0"/>
        </w:rPr>
      </w:r>
    </w:p>
    <w:p w:rsidR="00000000" w:rsidDel="00000000" w:rsidP="00000000" w:rsidRDefault="00000000" w:rsidRPr="00000000" w14:paraId="00000184">
      <w:pPr>
        <w:spacing w:line="360" w:lineRule="auto"/>
        <w:jc w:val="both"/>
        <w:rPr>
          <w:i w:val="1"/>
        </w:rPr>
      </w:pPr>
      <w:r w:rsidDel="00000000" w:rsidR="00000000" w:rsidRPr="00000000">
        <w:rPr>
          <w:i w:val="1"/>
          <w:rtl w:val="0"/>
        </w:rPr>
        <w:t xml:space="preserve">“É sicuramente un fattore molto importante, ma se mancante puo essere compensato da altri canali comunicativi” (a064)</w:t>
      </w:r>
    </w:p>
    <w:p w:rsidR="00000000" w:rsidDel="00000000" w:rsidP="00000000" w:rsidRDefault="00000000" w:rsidRPr="00000000" w14:paraId="00000185">
      <w:pPr>
        <w:spacing w:line="360" w:lineRule="auto"/>
        <w:jc w:val="both"/>
        <w:rPr>
          <w:i w:val="1"/>
        </w:rPr>
      </w:pPr>
      <w:r w:rsidDel="00000000" w:rsidR="00000000" w:rsidRPr="00000000">
        <w:rPr>
          <w:rtl w:val="0"/>
        </w:rPr>
      </w:r>
    </w:p>
    <w:p w:rsidR="00000000" w:rsidDel="00000000" w:rsidP="00000000" w:rsidRDefault="00000000" w:rsidRPr="00000000" w14:paraId="00000186">
      <w:pPr>
        <w:spacing w:line="360" w:lineRule="auto"/>
        <w:jc w:val="both"/>
        <w:rPr>
          <w:i w:val="1"/>
        </w:rPr>
      </w:pPr>
      <w:r w:rsidDel="00000000" w:rsidR="00000000" w:rsidRPr="00000000">
        <w:rPr>
          <w:i w:val="1"/>
          <w:rtl w:val="0"/>
        </w:rPr>
        <w:t xml:space="preserve">“Si e aiuta anche a non sentirsi in colpa nel fare sesso” (a105)</w:t>
      </w:r>
    </w:p>
    <w:p w:rsidR="00000000" w:rsidDel="00000000" w:rsidP="00000000" w:rsidRDefault="00000000" w:rsidRPr="00000000" w14:paraId="00000187">
      <w:pPr>
        <w:spacing w:line="360" w:lineRule="auto"/>
        <w:jc w:val="both"/>
        <w:rPr>
          <w:i w:val="1"/>
        </w:rPr>
      </w:pPr>
      <w:r w:rsidDel="00000000" w:rsidR="00000000" w:rsidRPr="00000000">
        <w:rPr>
          <w:rtl w:val="0"/>
        </w:rPr>
      </w:r>
    </w:p>
    <w:p w:rsidR="00000000" w:rsidDel="00000000" w:rsidP="00000000" w:rsidRDefault="00000000" w:rsidRPr="00000000" w14:paraId="00000188">
      <w:pPr>
        <w:spacing w:line="360" w:lineRule="auto"/>
        <w:jc w:val="both"/>
        <w:rPr>
          <w:i w:val="1"/>
        </w:rPr>
      </w:pPr>
      <w:r w:rsidDel="00000000" w:rsidR="00000000" w:rsidRPr="00000000">
        <w:rPr>
          <w:i w:val="1"/>
          <w:rtl w:val="0"/>
        </w:rPr>
        <w:t xml:space="preserve">“Con il senno di poi, posso dire che sia un valido strumento, ti prepara meglio per il futuro e hai maggior consapevolezza” (a096)</w:t>
      </w:r>
    </w:p>
    <w:p w:rsidR="00000000" w:rsidDel="00000000" w:rsidP="00000000" w:rsidRDefault="00000000" w:rsidRPr="00000000" w14:paraId="00000189">
      <w:pPr>
        <w:spacing w:line="360" w:lineRule="auto"/>
        <w:jc w:val="both"/>
        <w:rPr>
          <w:i w:val="1"/>
        </w:rPr>
      </w:pPr>
      <w:r w:rsidDel="00000000" w:rsidR="00000000" w:rsidRPr="00000000">
        <w:rPr>
          <w:rtl w:val="0"/>
        </w:rPr>
      </w:r>
    </w:p>
    <w:p w:rsidR="00000000" w:rsidDel="00000000" w:rsidP="00000000" w:rsidRDefault="00000000" w:rsidRPr="00000000" w14:paraId="0000018A">
      <w:pPr>
        <w:spacing w:line="360" w:lineRule="auto"/>
        <w:jc w:val="both"/>
        <w:rPr>
          <w:i w:val="1"/>
        </w:rPr>
      </w:pPr>
      <w:r w:rsidDel="00000000" w:rsidR="00000000" w:rsidRPr="00000000">
        <w:rPr>
          <w:rtl w:val="0"/>
        </w:rPr>
      </w:r>
    </w:p>
    <w:p w:rsidR="00000000" w:rsidDel="00000000" w:rsidP="00000000" w:rsidRDefault="00000000" w:rsidRPr="00000000" w14:paraId="0000018B">
      <w:pPr>
        <w:spacing w:line="360" w:lineRule="auto"/>
        <w:jc w:val="both"/>
        <w:rPr/>
      </w:pPr>
      <w:r w:rsidDel="00000000" w:rsidR="00000000" w:rsidRPr="00000000">
        <w:rPr>
          <w:rtl w:val="0"/>
        </w:rPr>
        <w:t xml:space="preserve">Tra tutte le risposte abbiamo avuto solamente 3 “no”.</w:t>
      </w:r>
    </w:p>
    <w:p w:rsidR="00000000" w:rsidDel="00000000" w:rsidP="00000000" w:rsidRDefault="00000000" w:rsidRPr="00000000" w14:paraId="0000018C">
      <w:pPr>
        <w:spacing w:line="360" w:lineRule="auto"/>
        <w:jc w:val="both"/>
        <w:rPr>
          <w:i w:val="1"/>
        </w:rPr>
      </w:pPr>
      <w:r w:rsidDel="00000000" w:rsidR="00000000" w:rsidRPr="00000000">
        <w:rPr>
          <w:rtl w:val="0"/>
        </w:rPr>
      </w:r>
    </w:p>
    <w:p w:rsidR="00000000" w:rsidDel="00000000" w:rsidP="00000000" w:rsidRDefault="00000000" w:rsidRPr="00000000" w14:paraId="0000018D">
      <w:pPr>
        <w:widowControl w:val="0"/>
        <w:spacing w:line="360" w:lineRule="auto"/>
        <w:jc w:val="both"/>
        <w:rPr/>
      </w:pPr>
      <w:r w:rsidDel="00000000" w:rsidR="00000000" w:rsidRPr="00000000">
        <w:rPr>
          <w:rtl w:val="0"/>
        </w:rPr>
      </w:r>
    </w:p>
    <w:p w:rsidR="00000000" w:rsidDel="00000000" w:rsidP="00000000" w:rsidRDefault="00000000" w:rsidRPr="00000000" w14:paraId="0000018E">
      <w:pPr>
        <w:widowControl w:val="0"/>
        <w:spacing w:line="360" w:lineRule="auto"/>
        <w:jc w:val="both"/>
        <w:rPr/>
      </w:pPr>
      <w:r w:rsidDel="00000000" w:rsidR="00000000" w:rsidRPr="00000000">
        <w:rPr>
          <w:rtl w:val="0"/>
        </w:rPr>
      </w:r>
    </w:p>
    <w:p w:rsidR="00000000" w:rsidDel="00000000" w:rsidP="00000000" w:rsidRDefault="00000000" w:rsidRPr="00000000" w14:paraId="0000018F">
      <w:pPr>
        <w:widowControl w:val="0"/>
        <w:spacing w:line="360" w:lineRule="auto"/>
        <w:jc w:val="both"/>
        <w:rPr/>
      </w:pPr>
      <w:r w:rsidDel="00000000" w:rsidR="00000000" w:rsidRPr="00000000">
        <w:rPr>
          <w:rtl w:val="0"/>
        </w:rPr>
      </w:r>
    </w:p>
    <w:p w:rsidR="00000000" w:rsidDel="00000000" w:rsidP="00000000" w:rsidRDefault="00000000" w:rsidRPr="00000000" w14:paraId="00000190">
      <w:pPr>
        <w:widowControl w:val="0"/>
        <w:spacing w:line="360" w:lineRule="auto"/>
        <w:jc w:val="both"/>
        <w:rPr/>
      </w:pPr>
      <w:r w:rsidDel="00000000" w:rsidR="00000000" w:rsidRPr="00000000">
        <w:rPr>
          <w:rtl w:val="0"/>
        </w:rPr>
      </w:r>
    </w:p>
    <w:p w:rsidR="00000000" w:rsidDel="00000000" w:rsidP="00000000" w:rsidRDefault="00000000" w:rsidRPr="00000000" w14:paraId="00000191">
      <w:pPr>
        <w:widowControl w:val="0"/>
        <w:spacing w:line="360" w:lineRule="auto"/>
        <w:jc w:val="both"/>
        <w:rPr/>
      </w:pPr>
      <w:r w:rsidDel="00000000" w:rsidR="00000000" w:rsidRPr="00000000">
        <w:rPr>
          <w:rtl w:val="0"/>
        </w:rPr>
      </w:r>
    </w:p>
    <w:p w:rsidR="00000000" w:rsidDel="00000000" w:rsidP="00000000" w:rsidRDefault="00000000" w:rsidRPr="00000000" w14:paraId="00000192">
      <w:pPr>
        <w:widowControl w:val="0"/>
        <w:spacing w:line="360" w:lineRule="auto"/>
        <w:jc w:val="both"/>
        <w:rPr/>
      </w:pPr>
      <w:r w:rsidDel="00000000" w:rsidR="00000000" w:rsidRPr="00000000">
        <w:rPr>
          <w:rtl w:val="0"/>
        </w:rPr>
      </w:r>
    </w:p>
    <w:p w:rsidR="00000000" w:rsidDel="00000000" w:rsidP="00000000" w:rsidRDefault="00000000" w:rsidRPr="00000000" w14:paraId="00000193">
      <w:pPr>
        <w:widowControl w:val="0"/>
        <w:spacing w:line="360" w:lineRule="auto"/>
        <w:jc w:val="both"/>
        <w:rPr/>
      </w:pPr>
      <w:r w:rsidDel="00000000" w:rsidR="00000000" w:rsidRPr="00000000">
        <w:rPr>
          <w:rtl w:val="0"/>
        </w:rPr>
      </w:r>
    </w:p>
    <w:p w:rsidR="00000000" w:rsidDel="00000000" w:rsidP="00000000" w:rsidRDefault="00000000" w:rsidRPr="00000000" w14:paraId="00000194">
      <w:pPr>
        <w:widowControl w:val="0"/>
        <w:spacing w:line="360" w:lineRule="auto"/>
        <w:jc w:val="both"/>
        <w:rPr/>
      </w:pPr>
      <w:r w:rsidDel="00000000" w:rsidR="00000000" w:rsidRPr="00000000">
        <w:rPr>
          <w:rtl w:val="0"/>
        </w:rPr>
      </w:r>
    </w:p>
    <w:p w:rsidR="00000000" w:rsidDel="00000000" w:rsidP="00000000" w:rsidRDefault="00000000" w:rsidRPr="00000000" w14:paraId="00000195">
      <w:pPr>
        <w:widowControl w:val="0"/>
        <w:spacing w:line="360" w:lineRule="auto"/>
        <w:jc w:val="both"/>
        <w:rPr/>
      </w:pPr>
      <w:r w:rsidDel="00000000" w:rsidR="00000000" w:rsidRPr="00000000">
        <w:rPr>
          <w:rtl w:val="0"/>
        </w:rPr>
      </w:r>
    </w:p>
    <w:p w:rsidR="00000000" w:rsidDel="00000000" w:rsidP="00000000" w:rsidRDefault="00000000" w:rsidRPr="00000000" w14:paraId="00000196">
      <w:pPr>
        <w:widowControl w:val="0"/>
        <w:spacing w:line="360" w:lineRule="auto"/>
        <w:jc w:val="both"/>
        <w:rPr/>
      </w:pPr>
      <w:r w:rsidDel="00000000" w:rsidR="00000000" w:rsidRPr="00000000">
        <w:rPr>
          <w:rtl w:val="0"/>
        </w:rPr>
      </w:r>
    </w:p>
    <w:p w:rsidR="00000000" w:rsidDel="00000000" w:rsidP="00000000" w:rsidRDefault="00000000" w:rsidRPr="00000000" w14:paraId="00000197">
      <w:pPr>
        <w:widowControl w:val="0"/>
        <w:spacing w:line="360" w:lineRule="auto"/>
        <w:jc w:val="both"/>
        <w:rPr/>
      </w:pPr>
      <w:r w:rsidDel="00000000" w:rsidR="00000000" w:rsidRPr="00000000">
        <w:rPr>
          <w:rtl w:val="0"/>
        </w:rPr>
      </w:r>
    </w:p>
    <w:p w:rsidR="00000000" w:rsidDel="00000000" w:rsidP="00000000" w:rsidRDefault="00000000" w:rsidRPr="00000000" w14:paraId="00000198">
      <w:pPr>
        <w:spacing w:line="360" w:lineRule="auto"/>
        <w:jc w:val="both"/>
        <w:rPr>
          <w:b w:val="1"/>
        </w:rPr>
      </w:pPr>
      <w:r w:rsidDel="00000000" w:rsidR="00000000" w:rsidRPr="00000000">
        <w:rPr>
          <w:b w:val="1"/>
          <w:rtl w:val="0"/>
        </w:rPr>
        <w:t xml:space="preserve">9-INTERPRETAZIONE DEI RISULTATI</w:t>
      </w:r>
    </w:p>
    <w:p w:rsidR="00000000" w:rsidDel="00000000" w:rsidP="00000000" w:rsidRDefault="00000000" w:rsidRPr="00000000" w14:paraId="00000199">
      <w:pPr>
        <w:spacing w:line="360" w:lineRule="auto"/>
        <w:jc w:val="both"/>
        <w:rPr>
          <w:b w:val="1"/>
        </w:rPr>
      </w:pPr>
      <w:r w:rsidDel="00000000" w:rsidR="00000000" w:rsidRPr="00000000">
        <w:rPr>
          <w:rtl w:val="0"/>
        </w:rPr>
      </w:r>
    </w:p>
    <w:p w:rsidR="00000000" w:rsidDel="00000000" w:rsidP="00000000" w:rsidRDefault="00000000" w:rsidRPr="00000000" w14:paraId="0000019A">
      <w:pPr>
        <w:spacing w:line="360" w:lineRule="auto"/>
        <w:jc w:val="both"/>
        <w:rPr/>
      </w:pPr>
      <w:r w:rsidDel="00000000" w:rsidR="00000000" w:rsidRPr="00000000">
        <w:rPr>
          <w:rtl w:val="0"/>
        </w:rPr>
        <w:t xml:space="preserve">La ricerca propone di individuare il rapporto di correlazione tra l'educazione alla sessualità, in virtù della relazione genitore-figlio/a, e l'adozione di comportamenti sessuali sani.</w:t>
      </w:r>
    </w:p>
    <w:p w:rsidR="00000000" w:rsidDel="00000000" w:rsidP="00000000" w:rsidRDefault="00000000" w:rsidRPr="00000000" w14:paraId="0000019B">
      <w:pPr>
        <w:spacing w:line="360" w:lineRule="auto"/>
        <w:jc w:val="both"/>
        <w:rPr/>
      </w:pPr>
      <w:r w:rsidDel="00000000" w:rsidR="00000000" w:rsidRPr="00000000">
        <w:rPr>
          <w:rtl w:val="0"/>
        </w:rPr>
        <w:t xml:space="preserve">La comunicazione sessuale genitori-adolescenti è stata oggetto di attenzione come uno dei fattori che potrebbero influenzare positivamente i comportamenti sessuali più sicuri tra gli adolescenti, tra cui l'uso della contraccezione e del preservativo.</w:t>
      </w:r>
    </w:p>
    <w:p w:rsidR="00000000" w:rsidDel="00000000" w:rsidP="00000000" w:rsidRDefault="00000000" w:rsidRPr="00000000" w14:paraId="0000019C">
      <w:pPr>
        <w:spacing w:line="360" w:lineRule="auto"/>
        <w:jc w:val="both"/>
        <w:rPr/>
      </w:pPr>
      <w:r w:rsidDel="00000000" w:rsidR="00000000" w:rsidRPr="00000000">
        <w:rPr>
          <w:rtl w:val="0"/>
        </w:rPr>
        <w:t xml:space="preserve">Da un punto di vista pratico, i genitori possono svolgere un ruolo critico nella trasmissione di informazioni sessuali ed esercitare un'influenza significativa su atteggiamenti,  valori e convinzioni sessuali degli adolescenti.</w:t>
      </w:r>
    </w:p>
    <w:p w:rsidR="00000000" w:rsidDel="00000000" w:rsidP="00000000" w:rsidRDefault="00000000" w:rsidRPr="00000000" w14:paraId="0000019D">
      <w:pPr>
        <w:spacing w:line="360" w:lineRule="auto"/>
        <w:jc w:val="both"/>
        <w:rPr/>
      </w:pPr>
      <w:r w:rsidDel="00000000" w:rsidR="00000000" w:rsidRPr="00000000">
        <w:rPr>
          <w:rtl w:val="0"/>
        </w:rPr>
        <w:t xml:space="preserve">I genitori possono anche fornire un modello fondamentale di comunicazione aperta e onesta sulla salute sessuale, che gli adolescenti possono emulare nelle loro relazioni sessuali.</w:t>
      </w:r>
    </w:p>
    <w:p w:rsidR="00000000" w:rsidDel="00000000" w:rsidP="00000000" w:rsidRDefault="00000000" w:rsidRPr="00000000" w14:paraId="0000019E">
      <w:pPr>
        <w:spacing w:line="360" w:lineRule="auto"/>
        <w:jc w:val="both"/>
        <w:rPr/>
      </w:pPr>
      <w:r w:rsidDel="00000000" w:rsidR="00000000" w:rsidRPr="00000000">
        <w:rPr>
          <w:rtl w:val="0"/>
        </w:rPr>
        <w:t xml:space="preserve">L'insieme degli argomenti di conversazione che possono avere un impatto sullo sviluppo di abitudini sessuali sicure costituiscono ciò che chiamiamo “comunicazione sessuale”. Nello specifico, possiamo individuare quattro diversi ambiti della “comunicazione sessuale” che contribuiscono a sviluppare una concezione più responsabile e sana della sessualitá: malattie sessualmente trasmissibili, gravidanza, uso dei contraccettivi (di emergenza e non) e condivisione delle esperienze intime. </w:t>
      </w:r>
    </w:p>
    <w:p w:rsidR="00000000" w:rsidDel="00000000" w:rsidP="00000000" w:rsidRDefault="00000000" w:rsidRPr="00000000" w14:paraId="0000019F">
      <w:pPr>
        <w:spacing w:line="360" w:lineRule="auto"/>
        <w:jc w:val="both"/>
        <w:rPr/>
      </w:pPr>
      <w:r w:rsidDel="00000000" w:rsidR="00000000" w:rsidRPr="00000000">
        <w:rPr>
          <w:rtl w:val="0"/>
        </w:rPr>
        <w:t xml:space="preserve">Le discussioni con i genitori sui preservativi possono rafforzare l'intenzione dell'adolescente di usarli per prevenire gravidanze o infezioni sessualmente trasmissibili. Questo risultato suggerisce che, indipendentemente dai modelli di comunicazione sessuale all'interno della famiglia, le tecniche che aumentano la frequenza delle discussioni tra genitori e adolescenti sui preservativi si riveleranno utili per prevenire le MST tra gli adolescenti. Le strategie che aumentano il comfort dei genitori e i modi per affrontare in modo appropriato questi temi meritano dunque ulteriori indagini.</w:t>
      </w:r>
    </w:p>
    <w:p w:rsidR="00000000" w:rsidDel="00000000" w:rsidP="00000000" w:rsidRDefault="00000000" w:rsidRPr="00000000" w14:paraId="000001A0">
      <w:pPr>
        <w:spacing w:line="360" w:lineRule="auto"/>
        <w:jc w:val="both"/>
        <w:rPr/>
      </w:pPr>
      <w:r w:rsidDel="00000000" w:rsidR="00000000" w:rsidRPr="00000000">
        <w:rPr>
          <w:rtl w:val="0"/>
        </w:rPr>
        <w:t xml:space="preserve">Inoltre, anche se la comunicazione con i genitori sul sesso può essere “protettiva” per i giovani, spesso non avviene, o non in maniera aperta.</w:t>
      </w:r>
    </w:p>
    <w:p w:rsidR="00000000" w:rsidDel="00000000" w:rsidP="00000000" w:rsidRDefault="00000000" w:rsidRPr="00000000" w14:paraId="000001A1">
      <w:pPr>
        <w:spacing w:line="360" w:lineRule="auto"/>
        <w:jc w:val="both"/>
        <w:rPr/>
      </w:pPr>
      <w:r w:rsidDel="00000000" w:rsidR="00000000" w:rsidRPr="00000000">
        <w:rPr>
          <w:rtl w:val="0"/>
        </w:rPr>
        <w:t xml:space="preserve">Al contrario, l'imbarazzo, le conoscenze imprecise o la scarsa autoefficacia possono impedire ad alcuni genitori di coinvolgere i propri figli in conversazioni a supporto di comportamenti sessuali sani.</w:t>
      </w:r>
    </w:p>
    <w:p w:rsidR="00000000" w:rsidDel="00000000" w:rsidP="00000000" w:rsidRDefault="00000000" w:rsidRPr="00000000" w14:paraId="000001A2">
      <w:pPr>
        <w:spacing w:line="360" w:lineRule="auto"/>
        <w:jc w:val="both"/>
        <w:rPr/>
      </w:pPr>
      <w:r w:rsidDel="00000000" w:rsidR="00000000" w:rsidRPr="00000000">
        <w:rPr>
          <w:rtl w:val="0"/>
        </w:rPr>
        <w:t xml:space="preserve">Rifacendoci a documentazione di ricerche e studi precedenti, intendiamo verificare l'influenza del sesso (genere?) del genitore e del figlio/a sulla frequenza, percezione ed efficacia dell'educazione alla sessualità.  Alla luce delle evidenze esistenti, ci aspettiamo di trovare un'associazione più solida tra comunicazione e comportamento sessuale sicuro per le ragazze rispetto ai ragazzi e per la comunicazione con le madri rispetto ai padri.</w:t>
      </w:r>
    </w:p>
    <w:p w:rsidR="00000000" w:rsidDel="00000000" w:rsidP="00000000" w:rsidRDefault="00000000" w:rsidRPr="00000000" w14:paraId="000001A3">
      <w:pPr>
        <w:spacing w:line="360" w:lineRule="auto"/>
        <w:jc w:val="both"/>
        <w:rPr/>
      </w:pPr>
      <w:r w:rsidDel="00000000" w:rsidR="00000000" w:rsidRPr="00000000">
        <w:rPr>
          <w:rtl w:val="0"/>
        </w:rPr>
        <w:t xml:space="preserve">L’efficacia dell'educazione e delle conversazioni  è stabilita dal confronto tra i comportamenti adottati dal campione e i comportamenti sessuali ritenuti “sani”, tra cui: uso dei contraccettivi (per MST e gravidanze indesiderate) e visite specialistiche periodiche dell'apparato uro-genitale. L'adozione di questi determinati comportamenti costituiscono la base per il raggiungimento del benessere sessuale.</w:t>
      </w:r>
    </w:p>
    <w:p w:rsidR="00000000" w:rsidDel="00000000" w:rsidP="00000000" w:rsidRDefault="00000000" w:rsidRPr="00000000" w14:paraId="000001A4">
      <w:pPr>
        <w:spacing w:line="360" w:lineRule="auto"/>
        <w:jc w:val="both"/>
        <w:rPr>
          <w:b w:val="1"/>
        </w:rPr>
      </w:pPr>
      <w:r w:rsidDel="00000000" w:rsidR="00000000" w:rsidRPr="00000000">
        <w:rPr>
          <w:rtl w:val="0"/>
        </w:rPr>
      </w:r>
    </w:p>
    <w:p w:rsidR="00000000" w:rsidDel="00000000" w:rsidP="00000000" w:rsidRDefault="00000000" w:rsidRPr="00000000" w14:paraId="000001A5">
      <w:pPr>
        <w:spacing w:line="360" w:lineRule="auto"/>
        <w:jc w:val="both"/>
        <w:rPr>
          <w:b w:val="1"/>
        </w:rPr>
      </w:pPr>
      <w:r w:rsidDel="00000000" w:rsidR="00000000" w:rsidRPr="00000000">
        <w:rPr>
          <w:rtl w:val="0"/>
        </w:rPr>
      </w:r>
    </w:p>
    <w:p w:rsidR="00000000" w:rsidDel="00000000" w:rsidP="00000000" w:rsidRDefault="00000000" w:rsidRPr="00000000" w14:paraId="000001A6">
      <w:pPr>
        <w:spacing w:line="360" w:lineRule="auto"/>
        <w:jc w:val="both"/>
        <w:rPr>
          <w:b w:val="1"/>
        </w:rPr>
      </w:pPr>
      <w:r w:rsidDel="00000000" w:rsidR="00000000" w:rsidRPr="00000000">
        <w:rPr>
          <w:b w:val="1"/>
          <w:rtl w:val="0"/>
        </w:rPr>
        <w:t xml:space="preserve">10-RIFLESSIONE SULL’ESPERIENZA </w:t>
      </w:r>
    </w:p>
    <w:p w:rsidR="00000000" w:rsidDel="00000000" w:rsidP="00000000" w:rsidRDefault="00000000" w:rsidRPr="00000000" w14:paraId="000001A7">
      <w:pPr>
        <w:spacing w:line="360" w:lineRule="auto"/>
        <w:jc w:val="both"/>
        <w:rPr>
          <w:b w:val="1"/>
        </w:rPr>
      </w:pPr>
      <w:r w:rsidDel="00000000" w:rsidR="00000000" w:rsidRPr="00000000">
        <w:rPr>
          <w:rtl w:val="0"/>
        </w:rPr>
      </w:r>
    </w:p>
    <w:p w:rsidR="00000000" w:rsidDel="00000000" w:rsidP="00000000" w:rsidRDefault="00000000" w:rsidRPr="00000000" w14:paraId="000001A8">
      <w:pPr>
        <w:spacing w:line="360" w:lineRule="auto"/>
        <w:jc w:val="both"/>
        <w:rPr/>
      </w:pPr>
      <w:r w:rsidDel="00000000" w:rsidR="00000000" w:rsidRPr="00000000">
        <w:rPr>
          <w:rtl w:val="0"/>
        </w:rPr>
        <w:t xml:space="preserve">Questa prima esperienza di ricerca empirica è stata un'opportunità per imparare le basi che sottostanno a questo tipo di lavoro. Per concludere il lavoro è stato necessario un continuo controllo retroattivo, assicurandosi di volta in volta che i vari passaggi seguissero un ordine logico. Quando le lacune tralasciate in una prima parte del percorso si riproponevano nelle fasi successive siamo tornati immediatamente sui nostri passi.</w:t>
      </w:r>
    </w:p>
    <w:p w:rsidR="00000000" w:rsidDel="00000000" w:rsidP="00000000" w:rsidRDefault="00000000" w:rsidRPr="00000000" w14:paraId="000001A9">
      <w:pPr>
        <w:spacing w:line="360" w:lineRule="auto"/>
        <w:jc w:val="both"/>
        <w:rPr/>
      </w:pPr>
      <w:r w:rsidDel="00000000" w:rsidR="00000000" w:rsidRPr="00000000">
        <w:rPr>
          <w:rtl w:val="0"/>
        </w:rPr>
        <w:t xml:space="preserve">Infatti siamo tornati spesso sulla definizione operativa e l’abbiamo utilizzata per orientarci nelle successive fasi.</w:t>
      </w:r>
    </w:p>
    <w:p w:rsidR="00000000" w:rsidDel="00000000" w:rsidP="00000000" w:rsidRDefault="00000000" w:rsidRPr="00000000" w14:paraId="000001AA">
      <w:pPr>
        <w:spacing w:line="360" w:lineRule="auto"/>
        <w:jc w:val="both"/>
        <w:rPr/>
      </w:pPr>
      <w:r w:rsidDel="00000000" w:rsidR="00000000" w:rsidRPr="00000000">
        <w:rPr>
          <w:rtl w:val="0"/>
        </w:rPr>
      </w:r>
    </w:p>
    <w:p w:rsidR="00000000" w:rsidDel="00000000" w:rsidP="00000000" w:rsidRDefault="00000000" w:rsidRPr="00000000" w14:paraId="000001AB">
      <w:pPr>
        <w:spacing w:line="360" w:lineRule="auto"/>
        <w:jc w:val="both"/>
        <w:rPr/>
      </w:pPr>
      <w:r w:rsidDel="00000000" w:rsidR="00000000" w:rsidRPr="00000000">
        <w:rPr>
          <w:rtl w:val="0"/>
        </w:rPr>
        <w:t xml:space="preserve">Se dovessimo rifare la ricerca cambieremmo invece alcuni aspetti. </w:t>
      </w:r>
    </w:p>
    <w:p w:rsidR="00000000" w:rsidDel="00000000" w:rsidP="00000000" w:rsidRDefault="00000000" w:rsidRPr="00000000" w14:paraId="000001AC">
      <w:pPr>
        <w:spacing w:line="360" w:lineRule="auto"/>
        <w:jc w:val="both"/>
        <w:rPr/>
      </w:pPr>
      <w:r w:rsidDel="00000000" w:rsidR="00000000" w:rsidRPr="00000000">
        <w:rPr>
          <w:rtl w:val="0"/>
        </w:rPr>
        <w:t xml:space="preserve">Ci siamo resi conto di aver scelto con leggerezza il lessico del questionario non tenendo in considerazione il fatto che alcuni termini potessero essere ambigui (contraccettivo, anticoncezionale). Scrivere una piccola definizione di alcuni termini avrebbe mitigato questo problema.</w:t>
      </w:r>
    </w:p>
    <w:p w:rsidR="00000000" w:rsidDel="00000000" w:rsidP="00000000" w:rsidRDefault="00000000" w:rsidRPr="00000000" w14:paraId="000001AD">
      <w:pPr>
        <w:spacing w:line="360" w:lineRule="auto"/>
        <w:jc w:val="both"/>
        <w:rPr/>
      </w:pPr>
      <w:r w:rsidDel="00000000" w:rsidR="00000000" w:rsidRPr="00000000">
        <w:rPr>
          <w:rtl w:val="0"/>
        </w:rPr>
      </w:r>
    </w:p>
    <w:p w:rsidR="00000000" w:rsidDel="00000000" w:rsidP="00000000" w:rsidRDefault="00000000" w:rsidRPr="00000000" w14:paraId="000001AE">
      <w:pPr>
        <w:spacing w:line="360" w:lineRule="auto"/>
        <w:jc w:val="both"/>
        <w:rPr/>
      </w:pPr>
      <w:r w:rsidDel="00000000" w:rsidR="00000000" w:rsidRPr="00000000">
        <w:rPr>
          <w:rtl w:val="0"/>
        </w:rPr>
      </w:r>
    </w:p>
    <w:p w:rsidR="00000000" w:rsidDel="00000000" w:rsidP="00000000" w:rsidRDefault="00000000" w:rsidRPr="00000000" w14:paraId="000001AF">
      <w:pPr>
        <w:spacing w:line="360" w:lineRule="auto"/>
        <w:jc w:val="both"/>
        <w:rPr/>
      </w:pPr>
      <w:r w:rsidDel="00000000" w:rsidR="00000000" w:rsidRPr="00000000">
        <w:rPr>
          <w:rtl w:val="0"/>
        </w:rPr>
        <w:t xml:space="preserve">Anche la scelta di utilizzare la scala Likert non ha aiutato l’interpretazione dei dati. Abbiamo dovuto raggruppare alcune risposte (come spiegato nel paragrafo “analisi dei dati”) per poter costruire delle tabelle a doppia entrata. Adoperare variabili dicotomiche avrebbe semplificato questo processo.</w:t>
      </w:r>
    </w:p>
    <w:p w:rsidR="00000000" w:rsidDel="00000000" w:rsidP="00000000" w:rsidRDefault="00000000" w:rsidRPr="00000000" w14:paraId="000001B0">
      <w:pPr>
        <w:spacing w:line="360" w:lineRule="auto"/>
        <w:jc w:val="both"/>
        <w:rPr/>
      </w:pPr>
      <w:r w:rsidDel="00000000" w:rsidR="00000000" w:rsidRPr="00000000">
        <w:rPr>
          <w:rtl w:val="0"/>
        </w:rPr>
        <w:t xml:space="preserve">Data l’assenza di un forte collegamento tra i nostri fattori, sarebbe interessante investigare da un punto di vista qualitativo cosa effettivamente influenzi l’adozione di comportamenti sessuali sicuri e non.</w:t>
      </w:r>
    </w:p>
    <w:p w:rsidR="00000000" w:rsidDel="00000000" w:rsidP="00000000" w:rsidRDefault="00000000" w:rsidRPr="00000000" w14:paraId="000001B1">
      <w:pPr>
        <w:spacing w:line="360" w:lineRule="auto"/>
        <w:jc w:val="both"/>
        <w:rPr/>
      </w:pPr>
      <w:r w:rsidDel="00000000" w:rsidR="00000000" w:rsidRPr="00000000">
        <w:rPr>
          <w:rtl w:val="0"/>
        </w:rPr>
      </w:r>
    </w:p>
    <w:p w:rsidR="00000000" w:rsidDel="00000000" w:rsidP="00000000" w:rsidRDefault="00000000" w:rsidRPr="00000000" w14:paraId="000001B2">
      <w:pPr>
        <w:spacing w:line="360" w:lineRule="auto"/>
        <w:jc w:val="both"/>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sectPr>
      <w:footerReference r:id="rId31" w:type="default"/>
      <w:footerReference r:id="rId32" w:type="first"/>
      <w:pgSz w:h="16834" w:w="11909"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4">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5">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12.png"/><Relationship Id="rId21" Type="http://schemas.openxmlformats.org/officeDocument/2006/relationships/image" Target="media/image13.png"/><Relationship Id="rId24" Type="http://schemas.openxmlformats.org/officeDocument/2006/relationships/image" Target="media/image9.png"/><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3.png"/><Relationship Id="rId26" Type="http://schemas.openxmlformats.org/officeDocument/2006/relationships/image" Target="media/image18.png"/><Relationship Id="rId25" Type="http://schemas.openxmlformats.org/officeDocument/2006/relationships/image" Target="media/image2.png"/><Relationship Id="rId28" Type="http://schemas.openxmlformats.org/officeDocument/2006/relationships/image" Target="media/image6.png"/><Relationship Id="rId27"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22.png"/><Relationship Id="rId29" Type="http://schemas.openxmlformats.org/officeDocument/2006/relationships/image" Target="media/image3.png"/><Relationship Id="rId7" Type="http://schemas.openxmlformats.org/officeDocument/2006/relationships/image" Target="media/image19.png"/><Relationship Id="rId8" Type="http://schemas.openxmlformats.org/officeDocument/2006/relationships/image" Target="media/image16.png"/><Relationship Id="rId31" Type="http://schemas.openxmlformats.org/officeDocument/2006/relationships/footer" Target="footer2.xml"/><Relationship Id="rId30" Type="http://schemas.openxmlformats.org/officeDocument/2006/relationships/image" Target="media/image15.png"/><Relationship Id="rId11" Type="http://schemas.openxmlformats.org/officeDocument/2006/relationships/image" Target="media/image10.png"/><Relationship Id="rId10" Type="http://schemas.openxmlformats.org/officeDocument/2006/relationships/image" Target="media/image4.png"/><Relationship Id="rId32" Type="http://schemas.openxmlformats.org/officeDocument/2006/relationships/footer" Target="footer1.xml"/><Relationship Id="rId13" Type="http://schemas.openxmlformats.org/officeDocument/2006/relationships/image" Target="media/image24.png"/><Relationship Id="rId12" Type="http://schemas.openxmlformats.org/officeDocument/2006/relationships/image" Target="media/image25.png"/><Relationship Id="rId15" Type="http://schemas.openxmlformats.org/officeDocument/2006/relationships/image" Target="media/image14.png"/><Relationship Id="rId14" Type="http://schemas.openxmlformats.org/officeDocument/2006/relationships/image" Target="media/image21.png"/><Relationship Id="rId17" Type="http://schemas.openxmlformats.org/officeDocument/2006/relationships/image" Target="media/image17.png"/><Relationship Id="rId16" Type="http://schemas.openxmlformats.org/officeDocument/2006/relationships/image" Target="media/image7.png"/><Relationship Id="rId19" Type="http://schemas.openxmlformats.org/officeDocument/2006/relationships/image" Target="media/image11.png"/><Relationship Id="rId1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